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423C04DA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</w:t>
      </w:r>
      <w:r w:rsidR="00885A3B">
        <w:rPr>
          <w:rFonts w:asciiTheme="minorHAnsi" w:eastAsia="Arial" w:hAnsiTheme="minorHAnsi" w:cstheme="minorHAnsi"/>
          <w:b/>
          <w:sz w:val="20"/>
          <w:szCs w:val="20"/>
        </w:rPr>
        <w:t>.Δ.Β.Μ.</w:t>
      </w:r>
      <w:r w:rsidRPr="00C55A2F">
        <w:rPr>
          <w:rFonts w:asciiTheme="minorHAnsi" w:eastAsia="Arial" w:hAnsiTheme="minorHAnsi" w:cstheme="minorHAnsi"/>
          <w:b/>
          <w:sz w:val="20"/>
          <w:szCs w:val="20"/>
        </w:rPr>
        <w:t xml:space="preserve">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817440">
        <w:rPr>
          <w:rFonts w:asciiTheme="minorHAnsi" w:eastAsia="Arial" w:hAnsiTheme="minorHAnsi" w:cstheme="minorHAnsi"/>
          <w:b/>
          <w:sz w:val="20"/>
          <w:szCs w:val="20"/>
        </w:rPr>
        <w:t>ΛΑΜΙΑΣ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4DA05050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817440">
        <w:rPr>
          <w:rFonts w:asciiTheme="minorHAnsi" w:hAnsiTheme="minorHAnsi" w:cstheme="minorHAnsi"/>
          <w:b/>
          <w:sz w:val="26"/>
          <w:szCs w:val="26"/>
        </w:rPr>
        <w:t>Βοηθός Μάγειρα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4643FF21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885A3B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 Δ.ΥΠ.Α. </w:t>
      </w:r>
      <w:r w:rsidR="00817440">
        <w:rPr>
          <w:rFonts w:asciiTheme="minorHAnsi" w:hAnsiTheme="minorHAnsi" w:cstheme="minorHAnsi"/>
          <w:b/>
          <w:bCs/>
          <w:sz w:val="24"/>
          <w:szCs w:val="24"/>
        </w:rPr>
        <w:t>ΛΑΜΙΑΣ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6690E52F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817440">
        <w:rPr>
          <w:rFonts w:asciiTheme="minorHAnsi" w:hAnsiTheme="minorHAnsi" w:cstheme="minorHAnsi"/>
          <w:b/>
          <w:bCs/>
          <w:sz w:val="24"/>
          <w:szCs w:val="24"/>
        </w:rPr>
        <w:t>Βοηθός Μάγειρα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</w:t>
      </w:r>
      <w:r w:rsidR="002232BD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 xml:space="preserve"> Δ.ΥΠ.Α.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7440">
        <w:rPr>
          <w:rFonts w:asciiTheme="minorHAnsi" w:hAnsiTheme="minorHAnsi" w:cstheme="minorHAnsi"/>
          <w:b/>
          <w:bCs/>
          <w:sz w:val="24"/>
          <w:szCs w:val="24"/>
        </w:rPr>
        <w:t>Λαμίας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413325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99675" w14:textId="399EFC48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6C7AAF2B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EDD660" w14:textId="1E2AD6AF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DF506B7" w14:textId="77777777" w:rsidR="00360ADB" w:rsidRDefault="00C55A2F" w:rsidP="00360ADB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lastRenderedPageBreak/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381FADBE" w14:textId="53CDEDDB" w:rsidR="00645ED4" w:rsidRPr="00645ED4" w:rsidRDefault="00645ED4" w:rsidP="00645ED4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Φωτοτυπία </w:t>
      </w:r>
      <w:r w:rsidR="00C44FAF">
        <w:rPr>
          <w:rFonts w:asciiTheme="minorHAnsi" w:hAnsiTheme="minorHAnsi" w:cstheme="minorHAnsi"/>
          <w:sz w:val="24"/>
          <w:szCs w:val="24"/>
        </w:rPr>
        <w:t>Α</w:t>
      </w:r>
      <w:r>
        <w:rPr>
          <w:rFonts w:asciiTheme="minorHAnsi" w:hAnsiTheme="minorHAnsi" w:cstheme="minorHAnsi"/>
          <w:sz w:val="24"/>
          <w:szCs w:val="24"/>
        </w:rPr>
        <w:t xml:space="preserve">ριθμού Λογαριασμού Τράπεζας - </w:t>
      </w:r>
      <w:r w:rsidRPr="00645ED4">
        <w:rPr>
          <w:rFonts w:asciiTheme="minorHAnsi" w:hAnsiTheme="minorHAnsi" w:cstheme="minorHAnsi"/>
          <w:sz w:val="24"/>
          <w:szCs w:val="24"/>
          <w:lang w:val="en-US"/>
        </w:rPr>
        <w:t>IBAN</w:t>
      </w:r>
      <w:r w:rsidRPr="00645ED4">
        <w:rPr>
          <w:rFonts w:asciiTheme="minorHAnsi" w:hAnsiTheme="minorHAnsi" w:cstheme="minorHAnsi"/>
          <w:sz w:val="24"/>
          <w:szCs w:val="24"/>
        </w:rPr>
        <w:t xml:space="preserve"> Λογαριασμού Τράπεζας</w:t>
      </w:r>
    </w:p>
    <w:p w14:paraId="6594DA11" w14:textId="77777777" w:rsidR="00360ADB" w:rsidRPr="00360ADB" w:rsidRDefault="00360ADB" w:rsidP="0036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 w:rsidRPr="00360ADB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 w:rsidRPr="00360ADB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 w:rsidRPr="00360ADB">
        <w:rPr>
          <w:rFonts w:asciiTheme="minorHAnsi" w:hAnsiTheme="minorHAnsi" w:cstheme="minorHAnsi"/>
          <w:sz w:val="24"/>
          <w:szCs w:val="24"/>
        </w:rPr>
        <w:t>ως υποψήφιος καταρτιζόμενος, πρ</w:t>
      </w:r>
      <w:r w:rsidR="00B64F47">
        <w:rPr>
          <w:rFonts w:asciiTheme="minorHAnsi" w:hAnsiTheme="minorHAnsi" w:cstheme="minorHAnsi"/>
          <w:sz w:val="24"/>
          <w:szCs w:val="24"/>
        </w:rPr>
        <w:t xml:space="preserve">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F63269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5EEE" w14:textId="77777777" w:rsidR="00FC302A" w:rsidRDefault="00FC302A" w:rsidP="00D50FEC">
      <w:pPr>
        <w:spacing w:after="0" w:line="240" w:lineRule="auto"/>
      </w:pPr>
      <w:r>
        <w:separator/>
      </w:r>
    </w:p>
  </w:endnote>
  <w:endnote w:type="continuationSeparator" w:id="0">
    <w:p w14:paraId="6ED24935" w14:textId="77777777" w:rsidR="00FC302A" w:rsidRDefault="00FC302A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7F2F" w14:textId="77777777" w:rsidR="00FC302A" w:rsidRDefault="00FC302A" w:rsidP="00D50FEC">
      <w:pPr>
        <w:spacing w:after="0" w:line="240" w:lineRule="auto"/>
      </w:pPr>
      <w:r>
        <w:separator/>
      </w:r>
    </w:p>
  </w:footnote>
  <w:footnote w:type="continuationSeparator" w:id="0">
    <w:p w14:paraId="21CB262E" w14:textId="77777777" w:rsidR="00FC302A" w:rsidRDefault="00FC302A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0B1048"/>
    <w:multiLevelType w:val="hybridMultilevel"/>
    <w:tmpl w:val="8D02FCDC"/>
    <w:lvl w:ilvl="0" w:tplc="1EE8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6745"/>
    <w:multiLevelType w:val="hybridMultilevel"/>
    <w:tmpl w:val="D750C2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4"/>
  </w:num>
  <w:num w:numId="2" w16cid:durableId="216354652">
    <w:abstractNumId w:val="7"/>
  </w:num>
  <w:num w:numId="3" w16cid:durableId="957417052">
    <w:abstractNumId w:val="5"/>
  </w:num>
  <w:num w:numId="4" w16cid:durableId="801465457">
    <w:abstractNumId w:val="6"/>
  </w:num>
  <w:num w:numId="5" w16cid:durableId="746002021">
    <w:abstractNumId w:val="1"/>
  </w:num>
  <w:num w:numId="6" w16cid:durableId="483595342">
    <w:abstractNumId w:val="0"/>
  </w:num>
  <w:num w:numId="7" w16cid:durableId="1210416401">
    <w:abstractNumId w:val="2"/>
  </w:num>
  <w:num w:numId="8" w16cid:durableId="12065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E2D60"/>
    <w:rsid w:val="00143FEC"/>
    <w:rsid w:val="00147649"/>
    <w:rsid w:val="001C0BFE"/>
    <w:rsid w:val="001F4CB3"/>
    <w:rsid w:val="00212A77"/>
    <w:rsid w:val="002232BD"/>
    <w:rsid w:val="00245DA9"/>
    <w:rsid w:val="00327E24"/>
    <w:rsid w:val="0033175E"/>
    <w:rsid w:val="0033489A"/>
    <w:rsid w:val="00360ADB"/>
    <w:rsid w:val="00362AE1"/>
    <w:rsid w:val="004427ED"/>
    <w:rsid w:val="004A6588"/>
    <w:rsid w:val="004E12C9"/>
    <w:rsid w:val="00514C23"/>
    <w:rsid w:val="00527C31"/>
    <w:rsid w:val="00552447"/>
    <w:rsid w:val="00575A21"/>
    <w:rsid w:val="005F323F"/>
    <w:rsid w:val="005F3316"/>
    <w:rsid w:val="005F7CB6"/>
    <w:rsid w:val="0060370B"/>
    <w:rsid w:val="0061122A"/>
    <w:rsid w:val="00645ED4"/>
    <w:rsid w:val="007571E3"/>
    <w:rsid w:val="00763470"/>
    <w:rsid w:val="008130CA"/>
    <w:rsid w:val="00817440"/>
    <w:rsid w:val="008447EB"/>
    <w:rsid w:val="00844AF4"/>
    <w:rsid w:val="00861DF0"/>
    <w:rsid w:val="00885A3B"/>
    <w:rsid w:val="008C3CCB"/>
    <w:rsid w:val="00905BD2"/>
    <w:rsid w:val="0092403E"/>
    <w:rsid w:val="00926D1B"/>
    <w:rsid w:val="0093011E"/>
    <w:rsid w:val="00A57A60"/>
    <w:rsid w:val="00A72C69"/>
    <w:rsid w:val="00A77067"/>
    <w:rsid w:val="00B64F47"/>
    <w:rsid w:val="00BF26AF"/>
    <w:rsid w:val="00C26C82"/>
    <w:rsid w:val="00C34C00"/>
    <w:rsid w:val="00C44FAF"/>
    <w:rsid w:val="00C55A2F"/>
    <w:rsid w:val="00C71649"/>
    <w:rsid w:val="00C950A0"/>
    <w:rsid w:val="00CA4152"/>
    <w:rsid w:val="00CA6FE2"/>
    <w:rsid w:val="00CB59C2"/>
    <w:rsid w:val="00D21E54"/>
    <w:rsid w:val="00D50FEC"/>
    <w:rsid w:val="00D64A28"/>
    <w:rsid w:val="00D8742E"/>
    <w:rsid w:val="00DC392F"/>
    <w:rsid w:val="00E0013A"/>
    <w:rsid w:val="00EE68E6"/>
    <w:rsid w:val="00F63269"/>
    <w:rsid w:val="00F8501D"/>
    <w:rsid w:val="00FB659F"/>
    <w:rsid w:val="00FC302A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uiPriority w:val="99"/>
    <w:qFormat/>
    <w:locked/>
    <w:rsid w:val="00360ADB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3</cp:revision>
  <cp:lastPrinted>2022-06-23T08:08:00Z</cp:lastPrinted>
  <dcterms:created xsi:type="dcterms:W3CDTF">2025-02-15T22:37:00Z</dcterms:created>
  <dcterms:modified xsi:type="dcterms:W3CDTF">2025-02-15T22:38:00Z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