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D5DC7" w14:paraId="26E54E83" w14:textId="77777777" w:rsidTr="006249B6">
        <w:trPr>
          <w:trHeight w:val="1020"/>
        </w:trPr>
        <w:tc>
          <w:tcPr>
            <w:tcW w:w="2552" w:type="dxa"/>
          </w:tcPr>
          <w:p w14:paraId="034C566C" w14:textId="6E5AEBDB" w:rsidR="000D4077" w:rsidRPr="002D5DC7" w:rsidRDefault="00BB233A" w:rsidP="000D4077">
            <w:pPr>
              <w:jc w:val="center"/>
              <w:rPr>
                <w:sz w:val="12"/>
                <w:szCs w:val="12"/>
                <w:lang w:val="en-GB"/>
              </w:rPr>
            </w:pPr>
            <w:bookmarkStart w:id="0" w:name="_GoBack"/>
            <w:bookmarkEnd w:id="0"/>
            <w:r w:rsidRPr="002D5DC7">
              <w:rPr>
                <w:rFonts w:ascii="Arial" w:hAnsi="Arial" w:cs="Arial"/>
                <w:bCs/>
                <w:noProof/>
                <w:color w:val="000000"/>
                <w:sz w:val="22"/>
                <w:szCs w:val="22"/>
                <w:lang w:val="en-GB"/>
              </w:rPr>
              <w:drawing>
                <wp:inline distT="0" distB="0" distL="0" distR="0" wp14:anchorId="31172EAA" wp14:editId="27133B90">
                  <wp:extent cx="1341455" cy="102933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4549" cy="1039383"/>
                          </a:xfrm>
                          <a:prstGeom prst="rect">
                            <a:avLst/>
                          </a:prstGeom>
                          <a:noFill/>
                          <a:ln>
                            <a:noFill/>
                          </a:ln>
                        </pic:spPr>
                      </pic:pic>
                    </a:graphicData>
                  </a:graphic>
                </wp:inline>
              </w:drawing>
            </w:r>
          </w:p>
          <w:p w14:paraId="7CD12700" w14:textId="45B63179" w:rsidR="00F77F27" w:rsidRPr="002D5DC7" w:rsidRDefault="0056052F" w:rsidP="000D4077">
            <w:pPr>
              <w:jc w:val="center"/>
              <w:rPr>
                <w:sz w:val="12"/>
                <w:szCs w:val="12"/>
                <w:lang w:val="en-GB"/>
              </w:rPr>
            </w:pPr>
            <w:r w:rsidRPr="002D5DC7">
              <w:rPr>
                <w:rFonts w:ascii="Arial" w:hAnsi="Arial" w:cs="Arial"/>
                <w:noProof/>
                <w:sz w:val="16"/>
                <w:szCs w:val="16"/>
                <w:lang w:val="en-GB" w:eastAsia="en-US"/>
              </w:rPr>
              <mc:AlternateContent>
                <mc:Choice Requires="wps">
                  <w:drawing>
                    <wp:anchor distT="45720" distB="45720" distL="114300" distR="114300" simplePos="0" relativeHeight="251661312" behindDoc="1" locked="0" layoutInCell="1" allowOverlap="1" wp14:anchorId="5FC09DA7" wp14:editId="3CB679FC">
                      <wp:simplePos x="0" y="0"/>
                      <wp:positionH relativeFrom="page">
                        <wp:posOffset>215900</wp:posOffset>
                      </wp:positionH>
                      <wp:positionV relativeFrom="paragraph">
                        <wp:posOffset>49530</wp:posOffset>
                      </wp:positionV>
                      <wp:extent cx="1174749" cy="254634"/>
                      <wp:effectExtent l="0" t="0" r="26035" b="12700"/>
                      <wp:wrapNone/>
                      <wp:docPr id="9" name="Πλαίσιο κειμένου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49" cy="254634"/>
                              </a:xfrm>
                              <a:prstGeom prst="rect">
                                <a:avLst/>
                              </a:prstGeom>
                              <a:solidFill>
                                <a:srgbClr val="006896"/>
                              </a:solidFill>
                              <a:ln w="9525">
                                <a:solidFill>
                                  <a:schemeClr val="bg1"/>
                                </a:solidFill>
                                <a:miter lim="800000"/>
                                <a:headEnd/>
                                <a:tailEnd/>
                              </a:ln>
                            </wps:spPr>
                            <wps:txbx>
                              <w:txbxContent>
                                <w:p w14:paraId="174DD594" w14:textId="19290B1B" w:rsidR="0056052F" w:rsidRPr="0056052F" w:rsidRDefault="0056052F" w:rsidP="0056052F">
                                  <w:pPr>
                                    <w:rPr>
                                      <w:rFonts w:ascii="Arial" w:hAnsi="Arial" w:cs="Arial"/>
                                      <w:color w:val="FFFFFF" w:themeColor="background1"/>
                                      <w:sz w:val="20"/>
                                      <w:szCs w:val="20"/>
                                    </w:rPr>
                                  </w:pPr>
                                  <w:r w:rsidRPr="0056052F">
                                    <w:rPr>
                                      <w:rFonts w:ascii="Arial" w:hAnsi="Arial" w:cs="Arial"/>
                                      <w:color w:val="FFFFFF" w:themeColor="background1"/>
                                      <w:sz w:val="20"/>
                                      <w:szCs w:val="20"/>
                                      <w:lang w:val="en-US"/>
                                    </w:rPr>
                                    <w:t>HEAD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09DA7" id="_x0000_t202" coordsize="21600,21600" o:spt="202" path="m,l,21600r21600,l21600,xe">
                      <v:stroke joinstyle="miter"/>
                      <v:path gradientshapeok="t" o:connecttype="rect"/>
                    </v:shapetype>
                    <v:shape id="Πλαίσιο κειμένου 9" o:spid="_x0000_s1026" type="#_x0000_t202" style="position:absolute;left:0;text-align:left;margin-left:17pt;margin-top:3.9pt;width:92.5pt;height:20.0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WVAIAAFoEAAAOAAAAZHJzL2Uyb0RvYy54bWysVEtu2zAQ3RfoHQjua9mu7MRC5CB1mqJA&#10;+gHSHoCiKIsoxVFJ2pK7DXqPXqAouuiiP+QGypU6pBzHSXdFvSBmPJw3j29mdHTcVoqshbESdEpH&#10;gyElQnPIpV6m9O2bs0eHlFjHdM4UaJHSjbD0eP7wwVFTJ2IMJahcGIIg2iZNndLSuTqJIstLUTE7&#10;gFpoDBZgKubQNcsoN6xB9EpF4+FwGjVg8toAF9biv6d9kM4DflEI7l4VhRWOqJQiNxdOE87Mn9H8&#10;iCVLw+pS8i0N9g8sKiY1Ft1BnTLHyMrIv6AqyQ1YKNyAQxVBUUguwhvwNaPhvddclKwW4S0ojq13&#10;Mtn/B8tfrl8bIvOUzijRrMIWdZ+6n93X7sv1Zfe9uyLdj+4bGr+6z93v7ur6I5l50ZraJph7UWO2&#10;a59Ai80PAtj6HPg7SzQsSqaX4sQYaErBciQ98pnRXmqPYz1I1ryAHKuzlYMA1Bam8oqiRgTRsXmb&#10;XcNE6wj3JUcH8UGMzDnGxpN4+jgOJVhyk10b654JqIg3UmpwIAI6W59b59mw5OaKL2ZByfxMKhUc&#10;s8wWypA188MznB7Oplv0O9eUJg3KNxlPegHuQPg5FjuQbNlLcK9QJR0ugZJVSg+H/ufLsMSr9lTn&#10;wXZMqt5GxkpvZfTK9Rq6Nmvxotc2g3yDghrohx2XE40SzAdKGhz0lNr3K2YEJeq5xqbMRnHsNyM4&#10;8eRgjI7Zj2T7EaY5QqXUUdKbCxe2yfPVcILNK2TQ9ZbJlisOcJB7u2x+Q/b9cOv2kzD/AwAA//8D&#10;AFBLAwQUAAYACAAAACEA4/UICNsAAAAHAQAADwAAAGRycy9kb3ducmV2LnhtbEyPwU7DMBBE70j8&#10;g7VI3KjTEBGaZlMhECdOlHK3YzcOjdchdtvA17Oc4Dia0cybejP7QZzsFPtACMtFBsJSG0xPHcLu&#10;7fnmHkRMiowaAlmELxth01xe1Koy4Uyv9rRNneASipVCcCmNlZSxddaruAijJfb2YfIqsZw6aSZ1&#10;5nI/yDzL7qRXPfGCU6N9dLY9bI8eIX/57t7bj/ygn5zemaEoP12hEa+v5oc1iGTn9BeGX3xGh4aZ&#10;dDiSiWJAuC34SkIo+QDb+XLFWiMU5QpkU8v//M0PAAAA//8DAFBLAQItABQABgAIAAAAIQC2gziS&#10;/gAAAOEBAAATAAAAAAAAAAAAAAAAAAAAAABbQ29udGVudF9UeXBlc10ueG1sUEsBAi0AFAAGAAgA&#10;AAAhADj9If/WAAAAlAEAAAsAAAAAAAAAAAAAAAAALwEAAF9yZWxzLy5yZWxzUEsBAi0AFAAGAAgA&#10;AAAhAEkn6BZUAgAAWgQAAA4AAAAAAAAAAAAAAAAALgIAAGRycy9lMm9Eb2MueG1sUEsBAi0AFAAG&#10;AAgAAAAhAOP1CAjbAAAABwEAAA8AAAAAAAAAAAAAAAAArgQAAGRycy9kb3ducmV2LnhtbFBLBQYA&#10;AAAABAAEAPMAAAC2BQAAAAA=&#10;" fillcolor="#006896" strokecolor="white [3212]">
                      <v:textbox>
                        <w:txbxContent>
                          <w:p w14:paraId="174DD594" w14:textId="19290B1B" w:rsidR="0056052F" w:rsidRPr="0056052F" w:rsidRDefault="0056052F" w:rsidP="0056052F">
                            <w:pPr>
                              <w:rPr>
                                <w:rFonts w:ascii="Arial" w:hAnsi="Arial" w:cs="Arial"/>
                                <w:color w:val="FFFFFF" w:themeColor="background1"/>
                                <w:sz w:val="20"/>
                                <w:szCs w:val="20"/>
                              </w:rPr>
                            </w:pPr>
                            <w:r w:rsidRPr="0056052F">
                              <w:rPr>
                                <w:rFonts w:ascii="Arial" w:hAnsi="Arial" w:cs="Arial"/>
                                <w:color w:val="FFFFFF" w:themeColor="background1"/>
                                <w:sz w:val="20"/>
                                <w:szCs w:val="20"/>
                                <w:lang w:val="en-US"/>
                              </w:rPr>
                              <w:t>HEAD OFFICE</w:t>
                            </w:r>
                          </w:p>
                        </w:txbxContent>
                      </v:textbox>
                      <w10:wrap anchorx="page"/>
                    </v:shape>
                  </w:pict>
                </mc:Fallback>
              </mc:AlternateContent>
            </w:r>
          </w:p>
        </w:tc>
        <w:tc>
          <w:tcPr>
            <w:tcW w:w="3522" w:type="dxa"/>
          </w:tcPr>
          <w:p w14:paraId="7ED238E9" w14:textId="1A0E62C4" w:rsidR="000D4077" w:rsidRPr="002D5DC7" w:rsidRDefault="000D4077" w:rsidP="000D4077">
            <w:pPr>
              <w:rPr>
                <w:sz w:val="12"/>
                <w:szCs w:val="12"/>
                <w:lang w:val="en-GB"/>
              </w:rPr>
            </w:pPr>
          </w:p>
        </w:tc>
        <w:tc>
          <w:tcPr>
            <w:tcW w:w="4666" w:type="dxa"/>
          </w:tcPr>
          <w:p w14:paraId="33A93C11" w14:textId="02179833" w:rsidR="000D4077" w:rsidRPr="002D5DC7" w:rsidRDefault="000D4077" w:rsidP="000D4077">
            <w:pPr>
              <w:rPr>
                <w:lang w:val="en-GB"/>
              </w:rPr>
            </w:pPr>
          </w:p>
          <w:p w14:paraId="61DE440B" w14:textId="5E36880F" w:rsidR="000D4077" w:rsidRPr="002D5DC7" w:rsidRDefault="0056052F" w:rsidP="000D4077">
            <w:pPr>
              <w:ind w:firstLine="720"/>
              <w:jc w:val="right"/>
              <w:rPr>
                <w:color w:val="FFFFFF" w:themeColor="background1"/>
                <w:lang w:val="en-GB"/>
                <w14:textFill>
                  <w14:noFill/>
                </w14:textFill>
              </w:rPr>
            </w:pPr>
            <w:r w:rsidRPr="002D5DC7">
              <w:rPr>
                <w:rFonts w:ascii="Arial" w:hAnsi="Arial" w:cs="Arial"/>
                <w:noProof/>
                <w:sz w:val="16"/>
                <w:szCs w:val="16"/>
                <w:lang w:val="en-GB" w:eastAsia="en-US"/>
              </w:rPr>
              <mc:AlternateContent>
                <mc:Choice Requires="wps">
                  <w:drawing>
                    <wp:anchor distT="45720" distB="45720" distL="114300" distR="114300" simplePos="0" relativeHeight="251659264" behindDoc="1" locked="0" layoutInCell="1" allowOverlap="1" wp14:anchorId="64324EA2" wp14:editId="59028787">
                      <wp:simplePos x="0" y="0"/>
                      <wp:positionH relativeFrom="page">
                        <wp:posOffset>1456690</wp:posOffset>
                      </wp:positionH>
                      <wp:positionV relativeFrom="paragraph">
                        <wp:posOffset>57785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1D6A1A21" w14:textId="1CD71D4F" w:rsidR="0056052F" w:rsidRPr="002104CE" w:rsidRDefault="0056052F" w:rsidP="0056052F">
                                  <w:pPr>
                                    <w:rPr>
                                      <w:rFonts w:ascii="Arial" w:hAnsi="Arial" w:cs="Arial"/>
                                      <w:color w:val="FFFFFF" w:themeColor="background1"/>
                                      <w:sz w:val="28"/>
                                      <w:szCs w:val="28"/>
                                    </w:rPr>
                                  </w:pPr>
                                  <w:proofErr w:type="spellStart"/>
                                  <w:r w:rsidRPr="002104CE">
                                    <w:rPr>
                                      <w:rFonts w:ascii="Arial" w:hAnsi="Arial" w:cs="Arial"/>
                                      <w:color w:val="FFFFFF" w:themeColor="background1"/>
                                      <w:sz w:val="28"/>
                                      <w:szCs w:val="28"/>
                                    </w:rPr>
                                    <w:t>Press</w:t>
                                  </w:r>
                                  <w:proofErr w:type="spellEnd"/>
                                  <w:r w:rsidRPr="002104CE">
                                    <w:rPr>
                                      <w:rFonts w:ascii="Arial" w:hAnsi="Arial" w:cs="Arial"/>
                                      <w:color w:val="FFFFFF" w:themeColor="background1"/>
                                      <w:sz w:val="28"/>
                                      <w:szCs w:val="28"/>
                                    </w:rPr>
                                    <w:t xml:space="preserve"> </w:t>
                                  </w:r>
                                  <w:proofErr w:type="spellStart"/>
                                  <w:r w:rsidRPr="002104CE">
                                    <w:rPr>
                                      <w:rFonts w:ascii="Arial" w:hAnsi="Arial" w:cs="Arial"/>
                                      <w:color w:val="FFFFFF" w:themeColor="background1"/>
                                      <w:sz w:val="28"/>
                                      <w:szCs w:val="28"/>
                                    </w:rPr>
                                    <w:t>Release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4EA2" id="Πλαίσιο κειμένου 2" o:spid="_x0000_s1027" type="#_x0000_t202" style="position:absolute;left:0;text-align:left;margin-left:114.7pt;margin-top:4.55pt;width:129pt;height:24.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daVQIAAGEEAAAOAAAAZHJzL2Uyb0RvYy54bWysVEtu2zAQ3RfoHQjuG8mO49qC5SB1mqJA&#10;+gHSHoCiKIsoxVFJ2pK7DXqPXqAouuiiP+QGypU6pBzHSXdFvSBmPJw3wzdvNDtuK0XWwlgJOqWD&#10;g5gSoTnkUi9T+vbN2aMJJdYxnTMFWqR0Iyw9nj98MGvqRAyhBJULQxBE26SpU1o6VydRZHkpKmYP&#10;oBYagwWYijl0zTLKDWsQvVLRMI7HUQMmrw1wYS3+e9oH6TzgF4Xg7lVRWOGISin25sJpwpn5M5rP&#10;WLI0rC4l37bB/qGLikmNRXdQp8wxsjLyL6hKcgMWCnfAoYqgKCQX4Q34mkF87zUXJatFeAuSY+sd&#10;Tfb/wfKX69eGyDylQ0o0q3BE3afuZ/e1+3J92X3vrkj3o/uGxq/uc/e7u7r+SIaetKa2CeZe1Jjt&#10;2ifQ4vADAbY+B/7OEg2LkumlODEGmlKwHJse+MxoL7XHsR4ka15AjtXZykEAagtTeUaRI4LoOLzN&#10;bmCidYT7kuPDyWGMIY6xw8FoPB2HEiy5ya6Ndc8EVMQbKTUoiIDO1ufW+W5YcnPFF7OgZH4mlQqO&#10;WWYLZciaefHE48kO/c41pUmT0unR8Kgn4A6E17HYgWTLnoJ7hSrpcAmUrFI6if2vl6Vn7anOg0Qd&#10;k6q3sWOltzR65noOXZu1YYyhgKc4g3yDvBroNY87ikYJ5gMlDeo9pfb9ihlBiXqucTbTwWjkFyQ4&#10;o6PHQ3TMfiTbjzDNESqljpLeXLiwVJ42DSc4w0IGem872baMOg6sb3fOL8q+H27dfhnmfwAAAP//&#10;AwBQSwMEFAAGAAgAAAAhABpRJUncAAAACAEAAA8AAABkcnMvZG93bnJldi54bWxMj8tOwzAQRfdI&#10;/IM1SOyo0yiQNI1TIRArVpSyt+MhTutHiN028PUMq7K8uldnzjSb2Vl2wikOwQtYLjJg6LugB98L&#10;2L2/3FXAYpJeSxs8CvjGCJv2+qqRtQ5n/4anbeoZQXyspQCT0lhzHjuDTsZFGNFT9xkmJxPFqed6&#10;kmeCO8vzLHvgTg6eLhg54pPB7rA9OgH560//0e3zg3o2aqdtUX6ZQglxezM/roElnNNlDH/6pA4t&#10;Oalw9DoyS4x8VdBUwGoJjPqiKikrAfdVCbxt+P8H2l8AAAD//wMAUEsBAi0AFAAGAAgAAAAhALaD&#10;OJL+AAAA4QEAABMAAAAAAAAAAAAAAAAAAAAAAFtDb250ZW50X1R5cGVzXS54bWxQSwECLQAUAAYA&#10;CAAAACEAOP0h/9YAAACUAQAACwAAAAAAAAAAAAAAAAAvAQAAX3JlbHMvLnJlbHNQSwECLQAUAAYA&#10;CAAAACEApFnHWlUCAABhBAAADgAAAAAAAAAAAAAAAAAuAgAAZHJzL2Uyb0RvYy54bWxQSwECLQAU&#10;AAYACAAAACEAGlElSdwAAAAIAQAADwAAAAAAAAAAAAAAAACvBAAAZHJzL2Rvd25yZXYueG1sUEsF&#10;BgAAAAAEAAQA8wAAALgFAAAAAA==&#10;" fillcolor="#006896" strokecolor="white [3212]">
                      <v:textbox>
                        <w:txbxContent>
                          <w:p w14:paraId="1D6A1A21" w14:textId="1CD71D4F" w:rsidR="0056052F" w:rsidRPr="002104CE" w:rsidRDefault="0056052F" w:rsidP="0056052F">
                            <w:pPr>
                              <w:rPr>
                                <w:rFonts w:ascii="Arial" w:hAnsi="Arial" w:cs="Arial"/>
                                <w:color w:val="FFFFFF" w:themeColor="background1"/>
                                <w:sz w:val="28"/>
                                <w:szCs w:val="28"/>
                              </w:rPr>
                            </w:pPr>
                            <w:proofErr w:type="spellStart"/>
                            <w:r w:rsidRPr="002104CE">
                              <w:rPr>
                                <w:rFonts w:ascii="Arial" w:hAnsi="Arial" w:cs="Arial"/>
                                <w:color w:val="FFFFFF" w:themeColor="background1"/>
                                <w:sz w:val="28"/>
                                <w:szCs w:val="28"/>
                              </w:rPr>
                              <w:t>Press</w:t>
                            </w:r>
                            <w:proofErr w:type="spellEnd"/>
                            <w:r w:rsidRPr="002104CE">
                              <w:rPr>
                                <w:rFonts w:ascii="Arial" w:hAnsi="Arial" w:cs="Arial"/>
                                <w:color w:val="FFFFFF" w:themeColor="background1"/>
                                <w:sz w:val="28"/>
                                <w:szCs w:val="28"/>
                              </w:rPr>
                              <w:t xml:space="preserve"> </w:t>
                            </w:r>
                            <w:proofErr w:type="spellStart"/>
                            <w:r w:rsidRPr="002104CE">
                              <w:rPr>
                                <w:rFonts w:ascii="Arial" w:hAnsi="Arial" w:cs="Arial"/>
                                <w:color w:val="FFFFFF" w:themeColor="background1"/>
                                <w:sz w:val="28"/>
                                <w:szCs w:val="28"/>
                              </w:rPr>
                              <w:t>Release</w:t>
                            </w:r>
                            <w:proofErr w:type="spellEnd"/>
                          </w:p>
                        </w:txbxContent>
                      </v:textbox>
                      <w10:wrap anchorx="page"/>
                    </v:shape>
                  </w:pict>
                </mc:Fallback>
              </mc:AlternateContent>
            </w:r>
          </w:p>
        </w:tc>
      </w:tr>
      <w:tr w:rsidR="000D4077" w:rsidRPr="002D5DC7" w14:paraId="46BA39C5" w14:textId="77777777" w:rsidTr="006249B6">
        <w:trPr>
          <w:trHeight w:val="342"/>
        </w:trPr>
        <w:tc>
          <w:tcPr>
            <w:tcW w:w="2552" w:type="dxa"/>
          </w:tcPr>
          <w:p w14:paraId="4601BC60" w14:textId="5BDC8C4C" w:rsidR="000D4077" w:rsidRPr="002D5DC7" w:rsidRDefault="0056052F" w:rsidP="000D4077">
            <w:pPr>
              <w:jc w:val="center"/>
              <w:rPr>
                <w:rFonts w:ascii="Arial" w:hAnsi="Arial" w:cs="Arial"/>
                <w:b/>
                <w:bCs/>
                <w:color w:val="2F5496" w:themeColor="accent1" w:themeShade="BF"/>
                <w:sz w:val="16"/>
                <w:szCs w:val="16"/>
                <w:lang w:val="en-GB"/>
              </w:rPr>
            </w:pPr>
            <w:r w:rsidRPr="002D5DC7">
              <w:rPr>
                <w:rFonts w:ascii="Arial" w:hAnsi="Arial" w:cs="Arial"/>
                <w:b/>
                <w:bCs/>
                <w:color w:val="2F5496" w:themeColor="accent1" w:themeShade="BF"/>
                <w:sz w:val="16"/>
                <w:szCs w:val="16"/>
                <w:lang w:val="en-GB"/>
              </w:rPr>
              <w:t xml:space="preserve">  </w:t>
            </w:r>
          </w:p>
        </w:tc>
        <w:tc>
          <w:tcPr>
            <w:tcW w:w="3522" w:type="dxa"/>
          </w:tcPr>
          <w:p w14:paraId="4BA47EF9" w14:textId="77777777" w:rsidR="000D4077" w:rsidRPr="002D5DC7" w:rsidRDefault="000D4077" w:rsidP="000D4077">
            <w:pPr>
              <w:rPr>
                <w:sz w:val="16"/>
                <w:szCs w:val="16"/>
                <w:lang w:val="en-GB"/>
              </w:rPr>
            </w:pPr>
          </w:p>
        </w:tc>
        <w:tc>
          <w:tcPr>
            <w:tcW w:w="4666" w:type="dxa"/>
          </w:tcPr>
          <w:p w14:paraId="00A7F6F8" w14:textId="56CE23DC" w:rsidR="000D4077" w:rsidRPr="002D5DC7" w:rsidRDefault="000D4077" w:rsidP="000D4077">
            <w:pPr>
              <w:rPr>
                <w:sz w:val="16"/>
                <w:szCs w:val="16"/>
                <w:lang w:val="en-GB"/>
              </w:rPr>
            </w:pPr>
          </w:p>
        </w:tc>
      </w:tr>
      <w:tr w:rsidR="000D4077" w:rsidRPr="003067B0" w14:paraId="67D2EA67" w14:textId="77777777" w:rsidTr="006249B6">
        <w:trPr>
          <w:trHeight w:val="60"/>
        </w:trPr>
        <w:tc>
          <w:tcPr>
            <w:tcW w:w="2552" w:type="dxa"/>
          </w:tcPr>
          <w:p w14:paraId="08959779" w14:textId="14D4F373" w:rsidR="000D4077" w:rsidRPr="002D5DC7" w:rsidRDefault="00BB233A" w:rsidP="000D4077">
            <w:pPr>
              <w:jc w:val="center"/>
              <w:rPr>
                <w:rFonts w:ascii="Arial" w:hAnsi="Arial" w:cs="Arial"/>
                <w:b/>
                <w:bCs/>
                <w:color w:val="006896"/>
                <w:sz w:val="20"/>
                <w:szCs w:val="20"/>
                <w:lang w:val="en-GB"/>
              </w:rPr>
            </w:pPr>
            <w:r w:rsidRPr="002D5DC7">
              <w:rPr>
                <w:rFonts w:ascii="Arial" w:hAnsi="Arial" w:cs="Arial"/>
                <w:b/>
                <w:bCs/>
                <w:color w:val="006896"/>
                <w:sz w:val="20"/>
                <w:szCs w:val="20"/>
                <w:lang w:val="en-GB"/>
              </w:rPr>
              <w:t xml:space="preserve">Department of Communication </w:t>
            </w:r>
            <w:r w:rsidR="00D63578" w:rsidRPr="002D5DC7">
              <w:rPr>
                <w:rFonts w:ascii="Arial" w:hAnsi="Arial" w:cs="Arial"/>
                <w:b/>
                <w:bCs/>
                <w:color w:val="006896"/>
                <w:sz w:val="20"/>
                <w:szCs w:val="20"/>
                <w:lang w:val="en-GB"/>
              </w:rPr>
              <w:t>&amp;</w:t>
            </w:r>
          </w:p>
          <w:p w14:paraId="4508EAB3" w14:textId="72C51B66" w:rsidR="00D63578" w:rsidRPr="002D5DC7" w:rsidRDefault="00BB233A" w:rsidP="000D4077">
            <w:pPr>
              <w:jc w:val="center"/>
              <w:rPr>
                <w:rFonts w:ascii="Arial" w:hAnsi="Arial" w:cs="Arial"/>
                <w:b/>
                <w:bCs/>
                <w:color w:val="006896"/>
                <w:sz w:val="20"/>
                <w:szCs w:val="20"/>
                <w:lang w:val="en-GB"/>
              </w:rPr>
            </w:pPr>
            <w:r w:rsidRPr="002D5DC7">
              <w:rPr>
                <w:rFonts w:ascii="Arial" w:hAnsi="Arial" w:cs="Arial"/>
                <w:b/>
                <w:bCs/>
                <w:color w:val="006896"/>
                <w:sz w:val="20"/>
                <w:szCs w:val="20"/>
                <w:lang w:val="en-GB"/>
              </w:rPr>
              <w:t xml:space="preserve">Public Relations </w:t>
            </w:r>
          </w:p>
          <w:p w14:paraId="27107B28" w14:textId="1F214494" w:rsidR="000D4077" w:rsidRPr="002D5DC7" w:rsidRDefault="00BB233A" w:rsidP="000D4077">
            <w:pPr>
              <w:jc w:val="center"/>
              <w:rPr>
                <w:rFonts w:ascii="Arial" w:hAnsi="Arial" w:cs="Arial"/>
                <w:b/>
                <w:bCs/>
                <w:color w:val="2F5496" w:themeColor="accent1" w:themeShade="BF"/>
                <w:sz w:val="16"/>
                <w:szCs w:val="16"/>
                <w:lang w:val="en-GB"/>
              </w:rPr>
            </w:pPr>
            <w:r w:rsidRPr="002D5DC7">
              <w:rPr>
                <w:rFonts w:ascii="Arial" w:hAnsi="Arial" w:cs="Arial"/>
                <w:b/>
                <w:bCs/>
                <w:color w:val="006896"/>
                <w:sz w:val="20"/>
                <w:szCs w:val="20"/>
                <w:lang w:val="en-GB"/>
              </w:rPr>
              <w:t>Athens</w:t>
            </w:r>
            <w:r w:rsidR="000D4077" w:rsidRPr="002D5DC7">
              <w:rPr>
                <w:rFonts w:ascii="Arial" w:hAnsi="Arial" w:cs="Arial"/>
                <w:b/>
                <w:bCs/>
                <w:color w:val="006896"/>
                <w:sz w:val="20"/>
                <w:szCs w:val="20"/>
                <w:lang w:val="en-GB"/>
              </w:rPr>
              <w:t>,</w:t>
            </w:r>
            <w:r w:rsidR="00097C63" w:rsidRPr="002D5DC7">
              <w:rPr>
                <w:rFonts w:ascii="Arial" w:hAnsi="Arial" w:cs="Arial"/>
                <w:b/>
                <w:bCs/>
                <w:color w:val="006896"/>
                <w:sz w:val="20"/>
                <w:szCs w:val="20"/>
                <w:lang w:val="en-GB"/>
              </w:rPr>
              <w:t xml:space="preserve"> </w:t>
            </w:r>
            <w:r w:rsidR="002D5DC7">
              <w:rPr>
                <w:rFonts w:ascii="Arial" w:hAnsi="Arial" w:cs="Arial"/>
                <w:b/>
                <w:bCs/>
                <w:color w:val="006896"/>
                <w:sz w:val="20"/>
                <w:szCs w:val="20"/>
                <w:lang w:val="en-GB"/>
              </w:rPr>
              <w:t>04</w:t>
            </w:r>
            <w:r w:rsidR="00FB7B16" w:rsidRPr="002D5DC7">
              <w:rPr>
                <w:rFonts w:ascii="Arial" w:hAnsi="Arial" w:cs="Arial"/>
                <w:b/>
                <w:bCs/>
                <w:color w:val="006896"/>
                <w:sz w:val="20"/>
                <w:szCs w:val="20"/>
                <w:lang w:val="en-GB"/>
              </w:rPr>
              <w:t>.</w:t>
            </w:r>
            <w:r w:rsidR="002D5DC7">
              <w:rPr>
                <w:rFonts w:ascii="Arial" w:hAnsi="Arial" w:cs="Arial"/>
                <w:b/>
                <w:bCs/>
                <w:color w:val="006896"/>
                <w:sz w:val="20"/>
                <w:szCs w:val="20"/>
                <w:lang w:val="en-GB"/>
              </w:rPr>
              <w:t>02</w:t>
            </w:r>
            <w:r w:rsidR="00FB7B16" w:rsidRPr="002D5DC7">
              <w:rPr>
                <w:rFonts w:ascii="Arial" w:hAnsi="Arial" w:cs="Arial"/>
                <w:b/>
                <w:bCs/>
                <w:color w:val="006896"/>
                <w:sz w:val="20"/>
                <w:szCs w:val="20"/>
                <w:lang w:val="en-GB"/>
              </w:rPr>
              <w:t>.</w:t>
            </w:r>
            <w:r w:rsidR="00075357" w:rsidRPr="002D5DC7">
              <w:rPr>
                <w:rFonts w:ascii="Arial" w:hAnsi="Arial" w:cs="Arial"/>
                <w:b/>
                <w:bCs/>
                <w:color w:val="006896"/>
                <w:sz w:val="20"/>
                <w:szCs w:val="20"/>
                <w:lang w:val="en-GB"/>
              </w:rPr>
              <w:t>2024</w:t>
            </w:r>
          </w:p>
        </w:tc>
        <w:tc>
          <w:tcPr>
            <w:tcW w:w="3522" w:type="dxa"/>
          </w:tcPr>
          <w:p w14:paraId="3E51722A" w14:textId="77777777" w:rsidR="000D4077" w:rsidRPr="002D5DC7" w:rsidRDefault="000D4077" w:rsidP="000D4077">
            <w:pPr>
              <w:rPr>
                <w:sz w:val="16"/>
                <w:szCs w:val="16"/>
                <w:lang w:val="en-GB"/>
              </w:rPr>
            </w:pPr>
          </w:p>
        </w:tc>
        <w:tc>
          <w:tcPr>
            <w:tcW w:w="4666" w:type="dxa"/>
          </w:tcPr>
          <w:p w14:paraId="55959DC8" w14:textId="6384873A" w:rsidR="000D4077" w:rsidRPr="002D5DC7" w:rsidRDefault="000D4077" w:rsidP="000D4077">
            <w:pPr>
              <w:rPr>
                <w:sz w:val="16"/>
                <w:szCs w:val="16"/>
                <w:lang w:val="en-GB"/>
              </w:rPr>
            </w:pPr>
          </w:p>
        </w:tc>
      </w:tr>
    </w:tbl>
    <w:p w14:paraId="47AC91F2" w14:textId="05795C7A" w:rsidR="00FC175C" w:rsidRPr="002D5DC7" w:rsidRDefault="00FC175C" w:rsidP="00542BC6">
      <w:pPr>
        <w:pStyle w:val="Web3"/>
        <w:spacing w:before="0" w:after="0"/>
        <w:jc w:val="both"/>
        <w:rPr>
          <w:rFonts w:ascii="Arial" w:hAnsi="Arial" w:cs="Arial"/>
          <w:bCs/>
          <w:color w:val="000000"/>
          <w:sz w:val="22"/>
          <w:szCs w:val="22"/>
          <w:lang w:val="en-GB"/>
        </w:rPr>
      </w:pPr>
    </w:p>
    <w:p w14:paraId="6B76DB07" w14:textId="0DFC8AFF" w:rsidR="002D5DC7" w:rsidRPr="00983209" w:rsidRDefault="002D5DC7" w:rsidP="000B220E">
      <w:pPr>
        <w:pStyle w:val="aa"/>
        <w:jc w:val="center"/>
        <w:rPr>
          <w:rFonts w:ascii="Arial" w:hAnsi="Arial" w:cs="Arial"/>
          <w:b/>
          <w:lang w:val="en-GB"/>
        </w:rPr>
      </w:pPr>
      <w:r w:rsidRPr="002D5DC7">
        <w:rPr>
          <w:rFonts w:ascii="Arial" w:hAnsi="Arial" w:cs="Arial"/>
          <w:b/>
          <w:lang w:val="en-GB"/>
        </w:rPr>
        <w:t xml:space="preserve">DYPA and "Margarita" </w:t>
      </w:r>
      <w:r w:rsidRPr="00983209">
        <w:rPr>
          <w:rFonts w:ascii="Arial" w:hAnsi="Arial" w:cs="Arial"/>
          <w:b/>
          <w:lang w:val="en-GB"/>
        </w:rPr>
        <w:t xml:space="preserve">support </w:t>
      </w:r>
      <w:r w:rsidR="003067B0">
        <w:rPr>
          <w:rFonts w:ascii="Arial" w:hAnsi="Arial" w:cs="Arial"/>
          <w:b/>
          <w:lang w:val="en-US"/>
        </w:rPr>
        <w:t xml:space="preserve">the </w:t>
      </w:r>
      <w:r w:rsidRPr="00983209">
        <w:rPr>
          <w:rFonts w:ascii="Arial" w:hAnsi="Arial" w:cs="Arial"/>
          <w:b/>
          <w:lang w:val="en-GB"/>
        </w:rPr>
        <w:t>integration</w:t>
      </w:r>
      <w:r w:rsidR="000B220E" w:rsidRPr="00983209">
        <w:rPr>
          <w:rFonts w:ascii="Arial" w:hAnsi="Arial" w:cs="Arial"/>
          <w:b/>
          <w:lang w:val="en-US"/>
        </w:rPr>
        <w:t xml:space="preserve"> </w:t>
      </w:r>
      <w:r w:rsidRPr="00983209">
        <w:rPr>
          <w:rFonts w:ascii="Arial" w:hAnsi="Arial" w:cs="Arial"/>
          <w:b/>
          <w:lang w:val="en-GB"/>
        </w:rPr>
        <w:t xml:space="preserve">of persons with mental disability </w:t>
      </w:r>
      <w:r w:rsidR="003067B0">
        <w:rPr>
          <w:rFonts w:ascii="Arial" w:hAnsi="Arial" w:cs="Arial"/>
          <w:b/>
          <w:lang w:val="en-GB"/>
        </w:rPr>
        <w:t xml:space="preserve">into the </w:t>
      </w:r>
      <w:r w:rsidR="003067B0" w:rsidRPr="00983209">
        <w:rPr>
          <w:rFonts w:ascii="Arial" w:hAnsi="Arial" w:cs="Arial"/>
          <w:b/>
          <w:lang w:val="en-GB"/>
        </w:rPr>
        <w:t>labour market</w:t>
      </w:r>
    </w:p>
    <w:p w14:paraId="49BD7FDF" w14:textId="77777777" w:rsidR="002D5DC7" w:rsidRPr="00983209" w:rsidRDefault="002D5DC7" w:rsidP="002D5DC7">
      <w:pPr>
        <w:pStyle w:val="aa"/>
        <w:rPr>
          <w:rFonts w:ascii="Arial" w:hAnsi="Arial" w:cs="Arial"/>
          <w:lang w:val="en-GB"/>
        </w:rPr>
      </w:pPr>
    </w:p>
    <w:p w14:paraId="05DF703F" w14:textId="74934469" w:rsidR="002D5DC7" w:rsidRPr="00983209" w:rsidRDefault="007D5845" w:rsidP="002D5DC7">
      <w:pPr>
        <w:jc w:val="both"/>
        <w:rPr>
          <w:rFonts w:ascii="Arial" w:hAnsi="Arial" w:cs="Arial"/>
          <w:sz w:val="22"/>
          <w:szCs w:val="22"/>
          <w:lang w:val="en-GB"/>
        </w:rPr>
      </w:pPr>
      <w:r w:rsidRPr="00983209">
        <w:rPr>
          <w:rFonts w:ascii="Arial" w:hAnsi="Arial" w:cs="Arial"/>
          <w:sz w:val="22"/>
          <w:szCs w:val="22"/>
          <w:lang w:val="en-US"/>
        </w:rPr>
        <w:t xml:space="preserve">The </w:t>
      </w:r>
      <w:r w:rsidR="000B220E" w:rsidRPr="00983209">
        <w:rPr>
          <w:rFonts w:ascii="Arial" w:hAnsi="Arial" w:cs="Arial"/>
          <w:sz w:val="22"/>
          <w:szCs w:val="22"/>
          <w:lang w:val="en-GB"/>
        </w:rPr>
        <w:t>Governor of the Greek Public Employment Service (DYPA)</w:t>
      </w:r>
      <w:r w:rsidR="000B220E" w:rsidRPr="00983209">
        <w:rPr>
          <w:rFonts w:ascii="Arial" w:hAnsi="Arial" w:cs="Arial"/>
          <w:sz w:val="22"/>
          <w:szCs w:val="22"/>
          <w:lang w:val="en-US"/>
        </w:rPr>
        <w:t>,</w:t>
      </w:r>
      <w:r w:rsidR="000B220E" w:rsidRPr="00983209">
        <w:rPr>
          <w:rFonts w:ascii="Arial" w:hAnsi="Arial" w:cs="Arial"/>
          <w:sz w:val="22"/>
          <w:szCs w:val="22"/>
          <w:lang w:val="en-GB"/>
        </w:rPr>
        <w:t xml:space="preserve"> Spiros Protopsaltis</w:t>
      </w:r>
      <w:r w:rsidR="000B220E" w:rsidRPr="00983209">
        <w:rPr>
          <w:rFonts w:ascii="Arial" w:hAnsi="Arial" w:cs="Arial"/>
          <w:sz w:val="22"/>
          <w:szCs w:val="22"/>
          <w:lang w:val="en-US"/>
        </w:rPr>
        <w:t xml:space="preserve">, and the </w:t>
      </w:r>
      <w:r w:rsidR="000B220E" w:rsidRPr="00983209">
        <w:rPr>
          <w:rFonts w:ascii="Arial" w:hAnsi="Arial" w:cs="Arial"/>
          <w:sz w:val="22"/>
          <w:szCs w:val="22"/>
          <w:lang w:val="en-GB"/>
        </w:rPr>
        <w:t>Head of the Margarita Vocational Training Centre M</w:t>
      </w:r>
      <w:r w:rsidRPr="00983209">
        <w:rPr>
          <w:rFonts w:ascii="Arial" w:hAnsi="Arial" w:cs="Arial"/>
          <w:sz w:val="22"/>
          <w:szCs w:val="22"/>
          <w:lang w:val="en-GB"/>
        </w:rPr>
        <w:t>anagement</w:t>
      </w:r>
      <w:r w:rsidR="000B220E" w:rsidRPr="00983209">
        <w:rPr>
          <w:rFonts w:ascii="Arial" w:hAnsi="Arial" w:cs="Arial"/>
          <w:sz w:val="22"/>
          <w:szCs w:val="22"/>
          <w:lang w:val="en-GB"/>
        </w:rPr>
        <w:t xml:space="preserve"> Board (VTC Margarita), Vasilis </w:t>
      </w:r>
      <w:proofErr w:type="spellStart"/>
      <w:r w:rsidR="000B220E" w:rsidRPr="00983209">
        <w:rPr>
          <w:rFonts w:ascii="Arial" w:hAnsi="Arial" w:cs="Arial"/>
          <w:sz w:val="22"/>
          <w:szCs w:val="22"/>
          <w:lang w:val="en-GB"/>
        </w:rPr>
        <w:t>Tsokopoulos</w:t>
      </w:r>
      <w:proofErr w:type="spellEnd"/>
      <w:r w:rsidR="000B220E" w:rsidRPr="00983209">
        <w:rPr>
          <w:rFonts w:ascii="Arial" w:hAnsi="Arial" w:cs="Arial"/>
          <w:sz w:val="22"/>
          <w:szCs w:val="22"/>
          <w:lang w:val="en-GB"/>
        </w:rPr>
        <w:t xml:space="preserve">, signed today a </w:t>
      </w:r>
      <w:r w:rsidR="002D5DC7" w:rsidRPr="00983209">
        <w:rPr>
          <w:rFonts w:ascii="Arial" w:hAnsi="Arial" w:cs="Arial"/>
          <w:sz w:val="22"/>
          <w:szCs w:val="22"/>
          <w:lang w:val="en-GB"/>
        </w:rPr>
        <w:t>Memorandum of Understanding.</w:t>
      </w:r>
    </w:p>
    <w:p w14:paraId="67E1D961" w14:textId="77777777" w:rsidR="002D5DC7" w:rsidRPr="00983209" w:rsidRDefault="002D5DC7" w:rsidP="002D5DC7">
      <w:pPr>
        <w:jc w:val="both"/>
        <w:rPr>
          <w:rFonts w:ascii="Arial" w:hAnsi="Arial" w:cs="Arial"/>
          <w:sz w:val="22"/>
          <w:szCs w:val="22"/>
          <w:lang w:val="en-GB"/>
        </w:rPr>
      </w:pPr>
    </w:p>
    <w:p w14:paraId="5E5D5CCA" w14:textId="2AEA9176" w:rsidR="002D5DC7" w:rsidRPr="00983209" w:rsidRDefault="009B6A80" w:rsidP="002D5DC7">
      <w:pPr>
        <w:jc w:val="both"/>
        <w:rPr>
          <w:rFonts w:ascii="Arial" w:hAnsi="Arial" w:cs="Arial"/>
          <w:sz w:val="22"/>
          <w:szCs w:val="22"/>
          <w:lang w:val="en-GB"/>
        </w:rPr>
      </w:pPr>
      <w:r w:rsidRPr="00983209">
        <w:rPr>
          <w:rFonts w:ascii="Arial" w:hAnsi="Arial" w:cs="Arial"/>
          <w:sz w:val="22"/>
          <w:szCs w:val="22"/>
          <w:lang w:val="en-GB"/>
        </w:rPr>
        <w:t xml:space="preserve">The Memorandum aims at </w:t>
      </w:r>
      <w:r w:rsidR="002D5DC7" w:rsidRPr="00983209">
        <w:rPr>
          <w:rFonts w:ascii="Arial" w:hAnsi="Arial" w:cs="Arial"/>
          <w:sz w:val="22"/>
          <w:szCs w:val="22"/>
          <w:lang w:val="en-GB"/>
        </w:rPr>
        <w:t xml:space="preserve">the cooperation of the two institutions for the implementation of actions </w:t>
      </w:r>
      <w:r w:rsidR="00C942DA" w:rsidRPr="00983209">
        <w:rPr>
          <w:rFonts w:ascii="Arial" w:hAnsi="Arial" w:cs="Arial"/>
          <w:sz w:val="22"/>
          <w:szCs w:val="22"/>
          <w:lang w:val="en-GB"/>
        </w:rPr>
        <w:t xml:space="preserve">that </w:t>
      </w:r>
      <w:r w:rsidR="002D5DC7" w:rsidRPr="00983209">
        <w:rPr>
          <w:rFonts w:ascii="Arial" w:hAnsi="Arial" w:cs="Arial"/>
          <w:sz w:val="22"/>
          <w:szCs w:val="22"/>
          <w:lang w:val="en-GB"/>
        </w:rPr>
        <w:t>tackl</w:t>
      </w:r>
      <w:r w:rsidR="00C942DA" w:rsidRPr="00983209">
        <w:rPr>
          <w:rFonts w:ascii="Arial" w:hAnsi="Arial" w:cs="Arial"/>
          <w:sz w:val="22"/>
          <w:szCs w:val="22"/>
          <w:lang w:val="en-GB"/>
        </w:rPr>
        <w:t>e</w:t>
      </w:r>
      <w:r w:rsidR="002D5DC7" w:rsidRPr="00983209">
        <w:rPr>
          <w:rFonts w:ascii="Arial" w:hAnsi="Arial" w:cs="Arial"/>
          <w:sz w:val="22"/>
          <w:szCs w:val="22"/>
          <w:lang w:val="en-GB"/>
        </w:rPr>
        <w:t xml:space="preserve"> the</w:t>
      </w:r>
      <w:r w:rsidRPr="00983209">
        <w:rPr>
          <w:rFonts w:ascii="Arial" w:hAnsi="Arial" w:cs="Arial"/>
          <w:sz w:val="22"/>
          <w:szCs w:val="22"/>
          <w:lang w:val="en-GB"/>
        </w:rPr>
        <w:t xml:space="preserve"> </w:t>
      </w:r>
      <w:r w:rsidR="002D5DC7" w:rsidRPr="00983209">
        <w:rPr>
          <w:rFonts w:ascii="Arial" w:hAnsi="Arial" w:cs="Arial"/>
          <w:sz w:val="22"/>
          <w:szCs w:val="22"/>
          <w:lang w:val="en-GB"/>
        </w:rPr>
        <w:t xml:space="preserve">obstacles </w:t>
      </w:r>
      <w:r w:rsidRPr="00983209">
        <w:rPr>
          <w:rFonts w:ascii="Arial" w:hAnsi="Arial" w:cs="Arial"/>
          <w:sz w:val="22"/>
          <w:szCs w:val="22"/>
          <w:lang w:val="en-GB"/>
        </w:rPr>
        <w:t xml:space="preserve">citizens with mental disability and neurodevelopmental disorders face </w:t>
      </w:r>
      <w:r w:rsidR="002D5DC7" w:rsidRPr="00983209">
        <w:rPr>
          <w:rFonts w:ascii="Arial" w:hAnsi="Arial" w:cs="Arial"/>
          <w:sz w:val="22"/>
          <w:szCs w:val="22"/>
          <w:lang w:val="en-GB"/>
        </w:rPr>
        <w:t xml:space="preserve">in developing skills and finding a suitable job. More specifically, the MoU provides </w:t>
      </w:r>
      <w:r w:rsidR="000264D1" w:rsidRPr="00983209">
        <w:rPr>
          <w:rFonts w:ascii="Arial" w:hAnsi="Arial" w:cs="Arial"/>
          <w:sz w:val="22"/>
          <w:szCs w:val="22"/>
          <w:lang w:val="en-GB"/>
        </w:rPr>
        <w:t xml:space="preserve">for </w:t>
      </w:r>
      <w:r w:rsidR="002D5DC7" w:rsidRPr="00983209">
        <w:rPr>
          <w:rFonts w:ascii="Arial" w:hAnsi="Arial" w:cs="Arial"/>
          <w:sz w:val="22"/>
          <w:szCs w:val="22"/>
          <w:lang w:val="en-GB"/>
        </w:rPr>
        <w:t xml:space="preserve">the exchange of information and expertise, the utilisation of common networks and the promotion of unemployed persons belonging to this vulnerable social group into the open labour market with the support of the </w:t>
      </w:r>
      <w:r w:rsidR="00B4445F">
        <w:rPr>
          <w:rFonts w:ascii="Arial" w:hAnsi="Arial" w:cs="Arial"/>
          <w:sz w:val="22"/>
          <w:szCs w:val="22"/>
          <w:lang w:val="en-GB"/>
        </w:rPr>
        <w:t xml:space="preserve">DYPA </w:t>
      </w:r>
      <w:r w:rsidR="002D5DC7" w:rsidRPr="00983209">
        <w:rPr>
          <w:rFonts w:ascii="Arial" w:hAnsi="Arial" w:cs="Arial"/>
          <w:sz w:val="22"/>
          <w:szCs w:val="22"/>
          <w:lang w:val="en-GB"/>
        </w:rPr>
        <w:t>Special Social Groups Offices (EKO).</w:t>
      </w:r>
    </w:p>
    <w:p w14:paraId="3EBDA991" w14:textId="77777777" w:rsidR="002D5DC7" w:rsidRPr="00983209" w:rsidRDefault="002D5DC7" w:rsidP="002D5DC7">
      <w:pPr>
        <w:jc w:val="both"/>
        <w:rPr>
          <w:rFonts w:ascii="Arial" w:hAnsi="Arial" w:cs="Arial"/>
          <w:sz w:val="22"/>
          <w:szCs w:val="22"/>
          <w:lang w:val="en-GB"/>
        </w:rPr>
      </w:pPr>
    </w:p>
    <w:p w14:paraId="0D1F0701" w14:textId="5A6F0E29" w:rsidR="002D5DC7" w:rsidRPr="002D5DC7" w:rsidRDefault="002D5DC7" w:rsidP="002D5DC7">
      <w:pPr>
        <w:jc w:val="both"/>
        <w:rPr>
          <w:rFonts w:ascii="Arial" w:hAnsi="Arial" w:cs="Arial"/>
          <w:sz w:val="22"/>
          <w:szCs w:val="22"/>
          <w:lang w:val="en-GB"/>
        </w:rPr>
      </w:pPr>
      <w:r w:rsidRPr="00983209">
        <w:rPr>
          <w:rFonts w:ascii="Arial" w:hAnsi="Arial" w:cs="Arial"/>
          <w:b/>
          <w:sz w:val="22"/>
          <w:szCs w:val="22"/>
          <w:lang w:val="en-GB"/>
        </w:rPr>
        <w:t>DYPA Governor, Spiros Protopsaltis</w:t>
      </w:r>
      <w:r w:rsidRPr="00983209">
        <w:rPr>
          <w:rFonts w:ascii="Arial" w:hAnsi="Arial" w:cs="Arial"/>
          <w:sz w:val="22"/>
          <w:szCs w:val="22"/>
          <w:lang w:val="en-GB"/>
        </w:rPr>
        <w:t xml:space="preserve">, stated: "Our cooperation with the Margarita Vocational Training </w:t>
      </w:r>
      <w:r w:rsidR="00CD3996" w:rsidRPr="00983209">
        <w:rPr>
          <w:rFonts w:ascii="Arial" w:hAnsi="Arial" w:cs="Arial"/>
          <w:sz w:val="22"/>
          <w:szCs w:val="22"/>
          <w:lang w:val="en-GB"/>
        </w:rPr>
        <w:t>Centre</w:t>
      </w:r>
      <w:r w:rsidRPr="00983209">
        <w:rPr>
          <w:rFonts w:ascii="Arial" w:hAnsi="Arial" w:cs="Arial"/>
          <w:sz w:val="22"/>
          <w:szCs w:val="22"/>
          <w:lang w:val="en-GB"/>
        </w:rPr>
        <w:t xml:space="preserve"> aims </w:t>
      </w:r>
      <w:r w:rsidR="00736D3D" w:rsidRPr="00983209">
        <w:rPr>
          <w:rFonts w:ascii="Arial" w:hAnsi="Arial" w:cs="Arial"/>
          <w:sz w:val="22"/>
          <w:szCs w:val="22"/>
          <w:lang w:val="en-US"/>
        </w:rPr>
        <w:t xml:space="preserve">at the </w:t>
      </w:r>
      <w:r w:rsidRPr="00983209">
        <w:rPr>
          <w:rFonts w:ascii="Arial" w:hAnsi="Arial" w:cs="Arial"/>
          <w:sz w:val="22"/>
          <w:szCs w:val="22"/>
          <w:lang w:val="en-GB"/>
        </w:rPr>
        <w:t xml:space="preserve">exchange </w:t>
      </w:r>
      <w:r w:rsidR="00736D3D" w:rsidRPr="00983209">
        <w:rPr>
          <w:rFonts w:ascii="Arial" w:hAnsi="Arial" w:cs="Arial"/>
          <w:sz w:val="22"/>
          <w:szCs w:val="22"/>
          <w:lang w:val="en-GB"/>
        </w:rPr>
        <w:t xml:space="preserve">of </w:t>
      </w:r>
      <w:r w:rsidRPr="00983209">
        <w:rPr>
          <w:rFonts w:ascii="Arial" w:hAnsi="Arial" w:cs="Arial"/>
          <w:sz w:val="22"/>
          <w:szCs w:val="22"/>
          <w:lang w:val="en-GB"/>
        </w:rPr>
        <w:t xml:space="preserve">expertise and </w:t>
      </w:r>
      <w:r w:rsidR="00736D3D" w:rsidRPr="00983209">
        <w:rPr>
          <w:rFonts w:ascii="Arial" w:hAnsi="Arial" w:cs="Arial"/>
          <w:sz w:val="22"/>
          <w:szCs w:val="22"/>
          <w:lang w:val="en-GB"/>
        </w:rPr>
        <w:t xml:space="preserve">the implementation </w:t>
      </w:r>
      <w:r w:rsidR="00A44FA8">
        <w:rPr>
          <w:rFonts w:ascii="Arial" w:hAnsi="Arial" w:cs="Arial"/>
          <w:sz w:val="22"/>
          <w:szCs w:val="22"/>
          <w:lang w:val="en-GB"/>
        </w:rPr>
        <w:t xml:space="preserve">of </w:t>
      </w:r>
      <w:r w:rsidRPr="00983209">
        <w:rPr>
          <w:rFonts w:ascii="Arial" w:hAnsi="Arial" w:cs="Arial"/>
          <w:sz w:val="22"/>
          <w:szCs w:val="22"/>
          <w:lang w:val="en-GB"/>
        </w:rPr>
        <w:t>joint initiative</w:t>
      </w:r>
      <w:r w:rsidR="00736D3D" w:rsidRPr="00983209">
        <w:rPr>
          <w:rFonts w:ascii="Arial" w:hAnsi="Arial" w:cs="Arial"/>
          <w:sz w:val="22"/>
          <w:szCs w:val="22"/>
          <w:lang w:val="en-GB"/>
        </w:rPr>
        <w:t xml:space="preserve">s that will </w:t>
      </w:r>
      <w:r w:rsidRPr="00983209">
        <w:rPr>
          <w:rFonts w:ascii="Arial" w:hAnsi="Arial" w:cs="Arial"/>
          <w:sz w:val="22"/>
          <w:szCs w:val="22"/>
          <w:lang w:val="en-GB"/>
        </w:rPr>
        <w:t>lead</w:t>
      </w:r>
      <w:r w:rsidR="00736D3D" w:rsidRPr="00983209">
        <w:rPr>
          <w:rFonts w:ascii="Arial" w:hAnsi="Arial" w:cs="Arial"/>
          <w:sz w:val="22"/>
          <w:szCs w:val="22"/>
          <w:lang w:val="en-GB"/>
        </w:rPr>
        <w:t xml:space="preserve"> </w:t>
      </w:r>
      <w:r w:rsidRPr="00983209">
        <w:rPr>
          <w:rFonts w:ascii="Arial" w:hAnsi="Arial" w:cs="Arial"/>
          <w:sz w:val="22"/>
          <w:szCs w:val="22"/>
          <w:lang w:val="en-GB"/>
        </w:rPr>
        <w:t xml:space="preserve">to the development of vocational skills for unemployed persons with </w:t>
      </w:r>
      <w:r w:rsidR="00983209" w:rsidRPr="00983209">
        <w:rPr>
          <w:rFonts w:ascii="Arial" w:hAnsi="Arial" w:cs="Arial"/>
          <w:sz w:val="22"/>
          <w:szCs w:val="22"/>
          <w:lang w:val="en-GB"/>
        </w:rPr>
        <w:t>mental</w:t>
      </w:r>
      <w:r w:rsidRPr="00983209">
        <w:rPr>
          <w:rFonts w:ascii="Arial" w:hAnsi="Arial" w:cs="Arial"/>
          <w:sz w:val="22"/>
          <w:szCs w:val="22"/>
          <w:lang w:val="en-GB"/>
        </w:rPr>
        <w:t xml:space="preserve"> disability and neurodevelopmental disorders</w:t>
      </w:r>
      <w:r w:rsidR="00736D3D" w:rsidRPr="00983209">
        <w:rPr>
          <w:rFonts w:ascii="Arial" w:hAnsi="Arial" w:cs="Arial"/>
          <w:sz w:val="22"/>
          <w:szCs w:val="22"/>
          <w:lang w:val="en-GB"/>
        </w:rPr>
        <w:t xml:space="preserve"> </w:t>
      </w:r>
      <w:r w:rsidR="00A44FA8">
        <w:rPr>
          <w:rFonts w:ascii="Arial" w:hAnsi="Arial" w:cs="Arial"/>
          <w:sz w:val="22"/>
          <w:szCs w:val="22"/>
          <w:lang w:val="en-GB"/>
        </w:rPr>
        <w:t xml:space="preserve">that will lead in turn </w:t>
      </w:r>
      <w:r w:rsidRPr="00983209">
        <w:rPr>
          <w:rFonts w:ascii="Arial" w:hAnsi="Arial" w:cs="Arial"/>
          <w:sz w:val="22"/>
          <w:szCs w:val="22"/>
          <w:lang w:val="en-GB"/>
        </w:rPr>
        <w:t>to suitable jobs. Signing this MoU today</w:t>
      </w:r>
      <w:r w:rsidRPr="002D5DC7">
        <w:rPr>
          <w:rFonts w:ascii="Arial" w:hAnsi="Arial" w:cs="Arial"/>
          <w:sz w:val="22"/>
          <w:szCs w:val="22"/>
          <w:lang w:val="en-GB"/>
        </w:rPr>
        <w:t xml:space="preserve"> </w:t>
      </w:r>
      <w:r w:rsidR="00115874">
        <w:rPr>
          <w:rFonts w:ascii="Arial" w:hAnsi="Arial" w:cs="Arial"/>
          <w:sz w:val="22"/>
          <w:szCs w:val="22"/>
          <w:lang w:val="en-GB"/>
        </w:rPr>
        <w:t>highlights</w:t>
      </w:r>
      <w:r w:rsidRPr="002D5DC7">
        <w:rPr>
          <w:rFonts w:ascii="Arial" w:hAnsi="Arial" w:cs="Arial"/>
          <w:sz w:val="22"/>
          <w:szCs w:val="22"/>
          <w:lang w:val="en-GB"/>
        </w:rPr>
        <w:t xml:space="preserve"> the emphasis</w:t>
      </w:r>
      <w:r w:rsidR="00115874">
        <w:rPr>
          <w:rFonts w:ascii="Arial" w:hAnsi="Arial" w:cs="Arial"/>
          <w:sz w:val="22"/>
          <w:szCs w:val="22"/>
          <w:lang w:val="en-GB"/>
        </w:rPr>
        <w:t xml:space="preserve"> DYPA </w:t>
      </w:r>
      <w:r w:rsidRPr="002D5DC7">
        <w:rPr>
          <w:rFonts w:ascii="Arial" w:hAnsi="Arial" w:cs="Arial"/>
          <w:sz w:val="22"/>
          <w:szCs w:val="22"/>
          <w:lang w:val="en-GB"/>
        </w:rPr>
        <w:t>place</w:t>
      </w:r>
      <w:r w:rsidR="00115874">
        <w:rPr>
          <w:rFonts w:ascii="Arial" w:hAnsi="Arial" w:cs="Arial"/>
          <w:sz w:val="22"/>
          <w:szCs w:val="22"/>
          <w:lang w:val="en-GB"/>
        </w:rPr>
        <w:t>s</w:t>
      </w:r>
      <w:r w:rsidRPr="002D5DC7">
        <w:rPr>
          <w:rFonts w:ascii="Arial" w:hAnsi="Arial" w:cs="Arial"/>
          <w:sz w:val="22"/>
          <w:szCs w:val="22"/>
          <w:lang w:val="en-GB"/>
        </w:rPr>
        <w:t xml:space="preserve"> on supporting our fellow citizens belonging to the most vulnerable social groups, facilitating their effort to integrate into the labour market.</w:t>
      </w:r>
      <w:r w:rsidR="00115874">
        <w:rPr>
          <w:rFonts w:ascii="Arial" w:hAnsi="Arial" w:cs="Arial"/>
          <w:sz w:val="22"/>
          <w:szCs w:val="22"/>
          <w:lang w:val="en-GB"/>
        </w:rPr>
        <w:t xml:space="preserve"> DYPA</w:t>
      </w:r>
      <w:r w:rsidRPr="002D5DC7">
        <w:rPr>
          <w:rFonts w:ascii="Arial" w:hAnsi="Arial" w:cs="Arial"/>
          <w:sz w:val="22"/>
          <w:szCs w:val="22"/>
          <w:lang w:val="en-GB"/>
        </w:rPr>
        <w:t xml:space="preserve"> want</w:t>
      </w:r>
      <w:r w:rsidR="00115874">
        <w:rPr>
          <w:rFonts w:ascii="Arial" w:hAnsi="Arial" w:cs="Arial"/>
          <w:sz w:val="22"/>
          <w:szCs w:val="22"/>
          <w:lang w:val="en-GB"/>
        </w:rPr>
        <w:t>s</w:t>
      </w:r>
      <w:r w:rsidRPr="002D5DC7">
        <w:rPr>
          <w:rFonts w:ascii="Arial" w:hAnsi="Arial" w:cs="Arial"/>
          <w:sz w:val="22"/>
          <w:szCs w:val="22"/>
          <w:lang w:val="en-GB"/>
        </w:rPr>
        <w:t xml:space="preserve"> an inclusive labour market, a labour market for all". </w:t>
      </w:r>
    </w:p>
    <w:p w14:paraId="7A5C7758" w14:textId="77777777" w:rsidR="002D5DC7" w:rsidRPr="002D5DC7" w:rsidRDefault="002D5DC7" w:rsidP="002D5DC7">
      <w:pPr>
        <w:jc w:val="both"/>
        <w:rPr>
          <w:rFonts w:ascii="Arial" w:hAnsi="Arial" w:cs="Arial"/>
          <w:sz w:val="22"/>
          <w:szCs w:val="22"/>
          <w:lang w:val="en-GB"/>
        </w:rPr>
      </w:pPr>
    </w:p>
    <w:p w14:paraId="485B5DD5" w14:textId="32EEA244" w:rsidR="002D5DC7" w:rsidRPr="002D5DC7" w:rsidRDefault="002D5DC7" w:rsidP="002D5DC7">
      <w:pPr>
        <w:jc w:val="both"/>
        <w:rPr>
          <w:rFonts w:ascii="Arial" w:hAnsi="Arial" w:cs="Arial"/>
          <w:sz w:val="22"/>
          <w:szCs w:val="22"/>
          <w:lang w:val="en-GB"/>
        </w:rPr>
      </w:pPr>
      <w:r w:rsidRPr="002D5DC7">
        <w:rPr>
          <w:rFonts w:ascii="Arial" w:hAnsi="Arial" w:cs="Arial"/>
          <w:b/>
          <w:sz w:val="22"/>
          <w:szCs w:val="22"/>
          <w:lang w:val="en-GB"/>
        </w:rPr>
        <w:t xml:space="preserve">The Head of the Margarita Vocational Training </w:t>
      </w:r>
      <w:r w:rsidR="006E6906" w:rsidRPr="002D5DC7">
        <w:rPr>
          <w:rFonts w:ascii="Arial" w:hAnsi="Arial" w:cs="Arial"/>
          <w:b/>
          <w:sz w:val="22"/>
          <w:szCs w:val="22"/>
          <w:lang w:val="en-GB"/>
        </w:rPr>
        <w:t>Centre</w:t>
      </w:r>
      <w:r w:rsidRPr="002D5DC7">
        <w:rPr>
          <w:rFonts w:ascii="Arial" w:hAnsi="Arial" w:cs="Arial"/>
          <w:b/>
          <w:sz w:val="22"/>
          <w:szCs w:val="22"/>
          <w:lang w:val="en-GB"/>
        </w:rPr>
        <w:t xml:space="preserve"> Management Board, Vasilis </w:t>
      </w:r>
      <w:proofErr w:type="spellStart"/>
      <w:r w:rsidRPr="002D5DC7">
        <w:rPr>
          <w:rFonts w:ascii="Arial" w:hAnsi="Arial" w:cs="Arial"/>
          <w:b/>
          <w:sz w:val="22"/>
          <w:szCs w:val="22"/>
          <w:lang w:val="en-GB"/>
        </w:rPr>
        <w:t>Tsokopoulos</w:t>
      </w:r>
      <w:proofErr w:type="spellEnd"/>
      <w:r w:rsidRPr="002D5DC7">
        <w:rPr>
          <w:rFonts w:ascii="Arial" w:hAnsi="Arial" w:cs="Arial"/>
          <w:sz w:val="22"/>
          <w:szCs w:val="22"/>
          <w:lang w:val="en-GB"/>
        </w:rPr>
        <w:t>, stated:</w:t>
      </w:r>
      <w:r w:rsidR="006E6906">
        <w:rPr>
          <w:rFonts w:ascii="Arial" w:hAnsi="Arial" w:cs="Arial"/>
          <w:sz w:val="22"/>
          <w:szCs w:val="22"/>
          <w:lang w:val="en-GB"/>
        </w:rPr>
        <w:t xml:space="preserve"> </w:t>
      </w:r>
      <w:r w:rsidRPr="002D5DC7">
        <w:rPr>
          <w:rFonts w:ascii="Arial" w:hAnsi="Arial" w:cs="Arial"/>
          <w:sz w:val="22"/>
          <w:szCs w:val="22"/>
          <w:lang w:val="en-GB"/>
        </w:rPr>
        <w:t xml:space="preserve">"The Memorandum of Understanding between the Margarita Vocational Training </w:t>
      </w:r>
      <w:r w:rsidR="006E6906" w:rsidRPr="002D5DC7">
        <w:rPr>
          <w:rFonts w:ascii="Arial" w:hAnsi="Arial" w:cs="Arial"/>
          <w:sz w:val="22"/>
          <w:szCs w:val="22"/>
          <w:lang w:val="en-GB"/>
        </w:rPr>
        <w:t>Centre</w:t>
      </w:r>
      <w:r w:rsidRPr="002D5DC7">
        <w:rPr>
          <w:rFonts w:ascii="Arial" w:hAnsi="Arial" w:cs="Arial"/>
          <w:sz w:val="22"/>
          <w:szCs w:val="22"/>
          <w:lang w:val="en-GB"/>
        </w:rPr>
        <w:t xml:space="preserve"> and DYPA will </w:t>
      </w:r>
      <w:r w:rsidR="006E6906">
        <w:rPr>
          <w:rFonts w:ascii="Arial" w:hAnsi="Arial" w:cs="Arial"/>
          <w:sz w:val="22"/>
          <w:szCs w:val="22"/>
          <w:lang w:val="en-GB"/>
        </w:rPr>
        <w:t>offer</w:t>
      </w:r>
      <w:r w:rsidRPr="002D5DC7">
        <w:rPr>
          <w:rFonts w:ascii="Arial" w:hAnsi="Arial" w:cs="Arial"/>
          <w:sz w:val="22"/>
          <w:szCs w:val="22"/>
          <w:lang w:val="en-GB"/>
        </w:rPr>
        <w:t xml:space="preserve"> the framework for the development of vocational training programmes for persons with neurodevelopmental disorder</w:t>
      </w:r>
      <w:r w:rsidR="006E6906">
        <w:rPr>
          <w:rFonts w:ascii="Arial" w:hAnsi="Arial" w:cs="Arial"/>
          <w:sz w:val="22"/>
          <w:szCs w:val="22"/>
          <w:lang w:val="en-GB"/>
        </w:rPr>
        <w:t>s</w:t>
      </w:r>
      <w:r w:rsidRPr="002D5DC7">
        <w:rPr>
          <w:rFonts w:ascii="Arial" w:hAnsi="Arial" w:cs="Arial"/>
          <w:sz w:val="22"/>
          <w:szCs w:val="22"/>
          <w:lang w:val="en-GB"/>
        </w:rPr>
        <w:t xml:space="preserve"> which will provide the</w:t>
      </w:r>
      <w:r w:rsidR="000E515C">
        <w:rPr>
          <w:rFonts w:ascii="Arial" w:hAnsi="Arial" w:cs="Arial"/>
          <w:sz w:val="22"/>
          <w:szCs w:val="22"/>
          <w:lang w:val="en-GB"/>
        </w:rPr>
        <w:t>m with the</w:t>
      </w:r>
      <w:r w:rsidRPr="002D5DC7">
        <w:rPr>
          <w:rFonts w:ascii="Arial" w:hAnsi="Arial" w:cs="Arial"/>
          <w:sz w:val="22"/>
          <w:szCs w:val="22"/>
          <w:lang w:val="en-GB"/>
        </w:rPr>
        <w:t xml:space="preserve"> necessary </w:t>
      </w:r>
      <w:r w:rsidR="000E515C">
        <w:rPr>
          <w:rFonts w:ascii="Arial" w:hAnsi="Arial" w:cs="Arial"/>
          <w:sz w:val="22"/>
          <w:szCs w:val="22"/>
          <w:lang w:val="en-US"/>
        </w:rPr>
        <w:t>skills t</w:t>
      </w:r>
      <w:r w:rsidR="000E515C" w:rsidRPr="000E515C">
        <w:rPr>
          <w:rFonts w:ascii="Arial" w:hAnsi="Arial" w:cs="Arial"/>
          <w:sz w:val="22"/>
          <w:szCs w:val="22"/>
          <w:lang w:val="en-GB"/>
        </w:rPr>
        <w:t>o find work and</w:t>
      </w:r>
      <w:r w:rsidR="000E515C">
        <w:rPr>
          <w:rFonts w:ascii="Arial" w:hAnsi="Arial" w:cs="Arial"/>
          <w:sz w:val="22"/>
          <w:szCs w:val="22"/>
          <w:lang w:val="en-GB"/>
        </w:rPr>
        <w:t xml:space="preserve"> </w:t>
      </w:r>
      <w:r w:rsidR="000E515C" w:rsidRPr="000E515C">
        <w:rPr>
          <w:rFonts w:ascii="Arial" w:hAnsi="Arial" w:cs="Arial"/>
          <w:sz w:val="22"/>
          <w:szCs w:val="22"/>
          <w:lang w:val="en-GB"/>
        </w:rPr>
        <w:t>become self-sufficient</w:t>
      </w:r>
      <w:r w:rsidR="000E515C" w:rsidRPr="000E515C">
        <w:rPr>
          <w:rFonts w:ascii="Arial" w:hAnsi="Arial" w:cs="Arial"/>
          <w:sz w:val="22"/>
          <w:szCs w:val="22"/>
          <w:lang w:val="en-US"/>
        </w:rPr>
        <w:t>.</w:t>
      </w:r>
      <w:r w:rsidR="000E515C" w:rsidRPr="000E515C">
        <w:rPr>
          <w:rFonts w:ascii="Arial" w:hAnsi="Arial" w:cs="Arial"/>
          <w:sz w:val="22"/>
          <w:szCs w:val="22"/>
          <w:lang w:val="en-GB"/>
        </w:rPr>
        <w:t xml:space="preserve"> </w:t>
      </w:r>
      <w:r w:rsidRPr="002D5DC7">
        <w:rPr>
          <w:rFonts w:ascii="Arial" w:hAnsi="Arial" w:cs="Arial"/>
          <w:sz w:val="22"/>
          <w:szCs w:val="22"/>
          <w:lang w:val="en-GB"/>
        </w:rPr>
        <w:t>It is of great importance the fact that DYPA actively supports persons with disabilities' right to work".</w:t>
      </w:r>
    </w:p>
    <w:p w14:paraId="742B9FC0" w14:textId="77777777" w:rsidR="002D5DC7" w:rsidRPr="002D5DC7" w:rsidRDefault="002D5DC7" w:rsidP="002D5DC7">
      <w:pPr>
        <w:pStyle w:val="aa"/>
        <w:rPr>
          <w:rFonts w:ascii="Arial" w:hAnsi="Arial" w:cs="Arial"/>
          <w:lang w:val="en-GB"/>
        </w:rPr>
      </w:pPr>
    </w:p>
    <w:p w14:paraId="58763CF8" w14:textId="77777777" w:rsidR="00FB7B16" w:rsidRPr="002D5DC7" w:rsidRDefault="00FB7B16" w:rsidP="00FB7B16">
      <w:pPr>
        <w:pStyle w:val="Web3"/>
        <w:spacing w:before="0" w:after="0"/>
        <w:ind w:left="-283" w:right="-284"/>
        <w:jc w:val="center"/>
        <w:rPr>
          <w:rFonts w:ascii="Arial" w:hAnsi="Arial" w:cs="Arial"/>
          <w:b/>
          <w:sz w:val="22"/>
          <w:szCs w:val="22"/>
          <w:lang w:val="en-GB" w:eastAsia="el-GR"/>
        </w:rPr>
      </w:pPr>
    </w:p>
    <w:p w14:paraId="6DAB794F" w14:textId="799C9470" w:rsidR="00BB233A" w:rsidRPr="002D5DC7" w:rsidRDefault="00BB233A" w:rsidP="00FB7B16">
      <w:pPr>
        <w:pStyle w:val="Web3"/>
        <w:rPr>
          <w:rFonts w:ascii="Arial" w:hAnsi="Arial" w:cs="Arial"/>
          <w:bCs/>
          <w:color w:val="000000"/>
          <w:sz w:val="22"/>
          <w:szCs w:val="22"/>
          <w:lang w:val="en-GB"/>
        </w:rPr>
      </w:pPr>
    </w:p>
    <w:sectPr w:rsidR="00BB233A" w:rsidRPr="002D5DC7" w:rsidSect="00AA4F79">
      <w:headerReference w:type="even" r:id="rId12"/>
      <w:headerReference w:type="default" r:id="rId13"/>
      <w:footerReference w:type="even" r:id="rId14"/>
      <w:footerReference w:type="default" r:id="rId15"/>
      <w:headerReference w:type="first" r:id="rId16"/>
      <w:footerReference w:type="first" r:id="rId17"/>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F0C01" w14:textId="77777777" w:rsidR="00BC0FBB" w:rsidRDefault="00BC0FBB">
      <w:r>
        <w:separator/>
      </w:r>
    </w:p>
  </w:endnote>
  <w:endnote w:type="continuationSeparator" w:id="0">
    <w:p w14:paraId="316711FD" w14:textId="77777777" w:rsidR="00BC0FBB" w:rsidRDefault="00BC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Noto Serif CJK SC">
    <w:altName w:val="SimSun"/>
    <w:charset w:val="01"/>
    <w:family w:val="auto"/>
    <w:pitch w:val="variable"/>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D14E4F8" w:rsidR="00344BDB" w:rsidRPr="00417B17" w:rsidRDefault="00D41F39" w:rsidP="004B42B8">
    <w:pPr>
      <w:pStyle w:val="a4"/>
      <w:tabs>
        <w:tab w:val="clear" w:pos="4153"/>
        <w:tab w:val="clear" w:pos="8306"/>
        <w:tab w:val="left" w:pos="3180"/>
      </w:tabs>
      <w:jc w:val="center"/>
      <w:rPr>
        <w:lang w:val="en-US"/>
      </w:rPr>
    </w:pPr>
    <w:r>
      <w:rPr>
        <w:noProof/>
        <w:lang w:val="en-US"/>
      </w:rPr>
      <w:drawing>
        <wp:inline distT="0" distB="0" distL="0" distR="0" wp14:anchorId="7B7F441E" wp14:editId="47B336C5">
          <wp:extent cx="2648309" cy="456098"/>
          <wp:effectExtent l="0" t="0" r="0" b="1270"/>
          <wp:docPr id="4" name="Εικόνα 4" descr="C:\Users\DYPA_A3\AppData\Local\Microsoft\Windows\INetCache\Content.MSO\2DEBDD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PA_A3\AppData\Local\Microsoft\Windows\INetCache\Content.MSO\2DEBDDD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801" cy="536611"/>
                  </a:xfrm>
                  <a:prstGeom prst="rect">
                    <a:avLst/>
                  </a:prstGeom>
                  <a:noFill/>
                  <a:ln>
                    <a:noFill/>
                  </a:ln>
                </pic:spPr>
              </pic:pic>
            </a:graphicData>
          </a:graphic>
        </wp:inline>
      </w:drawing>
    </w:r>
  </w:p>
  <w:p w14:paraId="0023160A" w14:textId="2298ACA9" w:rsidR="00391BDD" w:rsidRPr="005371FC" w:rsidRDefault="00703991" w:rsidP="00386E1C">
    <w:pPr>
      <w:pStyle w:val="a4"/>
      <w:tabs>
        <w:tab w:val="clear" w:pos="8306"/>
        <w:tab w:val="left" w:pos="4095"/>
        <w:tab w:val="left" w:pos="4153"/>
      </w:tabs>
      <w:ind w:right="360" w:firstLine="2160"/>
      <w:rPr>
        <w:rFonts w:ascii="Tahoma" w:hAnsi="Tahoma" w:cs="Cambria"/>
      </w:rPr>
    </w:pPr>
    <w:r w:rsidRPr="005371FC">
      <w:rPr>
        <w:rFonts w:ascii="Tahoma" w:hAnsi="Tahoma" w:cs="Cambria"/>
      </w:rPr>
      <w:t xml:space="preserve">          </w:t>
    </w:r>
    <w:r w:rsidR="005371FC" w:rsidRPr="00A41C6C">
      <w:rPr>
        <w:rFonts w:ascii="Tahoma" w:hAnsi="Tahoma" w:cs="Cambria"/>
      </w:rPr>
      <w:t xml:space="preserve">  </w:t>
    </w:r>
    <w:r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DCB39" w14:textId="77777777" w:rsidR="00BC0FBB" w:rsidRDefault="00BC0FBB">
      <w:r>
        <w:separator/>
      </w:r>
    </w:p>
  </w:footnote>
  <w:footnote w:type="continuationSeparator" w:id="0">
    <w:p w14:paraId="18C45A18" w14:textId="77777777" w:rsidR="00BC0FBB" w:rsidRDefault="00BC0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BC0FBB">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405D850F" w:rsidR="007E63E8" w:rsidRDefault="00466CB2">
    <w:pPr>
      <w:pStyle w:val="a5"/>
    </w:pPr>
    <w:r>
      <w:rPr>
        <w:noProof/>
        <w:lang w:val="en-US" w:eastAsia="en-US"/>
      </w:rPr>
      <w:drawing>
        <wp:anchor distT="0" distB="0" distL="114300" distR="114300" simplePos="0" relativeHeight="251660287" behindDoc="1" locked="0" layoutInCell="1" allowOverlap="1" wp14:anchorId="7A92D914" wp14:editId="5DBCFA8A">
          <wp:simplePos x="0" y="0"/>
          <wp:positionH relativeFrom="page">
            <wp:align>left</wp:align>
          </wp:positionH>
          <wp:positionV relativeFrom="paragraph">
            <wp:posOffset>-353695</wp:posOffset>
          </wp:positionV>
          <wp:extent cx="7562215" cy="10707370"/>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70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34A" w:rsidRPr="00966284">
      <w:rPr>
        <w:noProof/>
      </w:rPr>
      <w:drawing>
        <wp:anchor distT="0" distB="0" distL="114300" distR="114300" simplePos="0" relativeHeight="251670528" behindDoc="1" locked="0" layoutInCell="1" allowOverlap="1" wp14:anchorId="491AF4C2" wp14:editId="6501F362">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2">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BC0FBB">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6241"/>
    <w:multiLevelType w:val="hybridMultilevel"/>
    <w:tmpl w:val="2EBA23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EF6CBA"/>
    <w:multiLevelType w:val="hybridMultilevel"/>
    <w:tmpl w:val="EF8A199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BCE0AB9"/>
    <w:multiLevelType w:val="hybridMultilevel"/>
    <w:tmpl w:val="0E46FFE6"/>
    <w:lvl w:ilvl="0" w:tplc="04080001">
      <w:start w:val="1"/>
      <w:numFmt w:val="bullet"/>
      <w:lvlText w:val=""/>
      <w:lvlJc w:val="left"/>
      <w:pPr>
        <w:ind w:left="-204"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5"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93B2EEE"/>
    <w:multiLevelType w:val="hybridMultilevel"/>
    <w:tmpl w:val="57CEE7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2"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4"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15:restartNumberingAfterBreak="0">
    <w:nsid w:val="633B1AA5"/>
    <w:multiLevelType w:val="hybridMultilevel"/>
    <w:tmpl w:val="2E2A671A"/>
    <w:lvl w:ilvl="0" w:tplc="537058F6">
      <w:numFmt w:val="bullet"/>
      <w:lvlText w:val="•"/>
      <w:lvlJc w:val="left"/>
      <w:pPr>
        <w:ind w:left="79" w:hanging="360"/>
      </w:pPr>
      <w:rPr>
        <w:rFonts w:ascii="Arial" w:eastAsia="Times New Roman" w:hAnsi="Arial" w:cs="Arial" w:hint="default"/>
      </w:rPr>
    </w:lvl>
    <w:lvl w:ilvl="1" w:tplc="04080003" w:tentative="1">
      <w:start w:val="1"/>
      <w:numFmt w:val="bullet"/>
      <w:lvlText w:val="o"/>
      <w:lvlJc w:val="left"/>
      <w:pPr>
        <w:ind w:left="799" w:hanging="360"/>
      </w:pPr>
      <w:rPr>
        <w:rFonts w:ascii="Courier New" w:hAnsi="Courier New" w:cs="Courier New" w:hint="default"/>
      </w:rPr>
    </w:lvl>
    <w:lvl w:ilvl="2" w:tplc="04080005" w:tentative="1">
      <w:start w:val="1"/>
      <w:numFmt w:val="bullet"/>
      <w:lvlText w:val=""/>
      <w:lvlJc w:val="left"/>
      <w:pPr>
        <w:ind w:left="1519" w:hanging="360"/>
      </w:pPr>
      <w:rPr>
        <w:rFonts w:ascii="Wingdings" w:hAnsi="Wingdings" w:hint="default"/>
      </w:rPr>
    </w:lvl>
    <w:lvl w:ilvl="3" w:tplc="04080001" w:tentative="1">
      <w:start w:val="1"/>
      <w:numFmt w:val="bullet"/>
      <w:lvlText w:val=""/>
      <w:lvlJc w:val="left"/>
      <w:pPr>
        <w:ind w:left="2239" w:hanging="360"/>
      </w:pPr>
      <w:rPr>
        <w:rFonts w:ascii="Symbol" w:hAnsi="Symbol" w:hint="default"/>
      </w:rPr>
    </w:lvl>
    <w:lvl w:ilvl="4" w:tplc="04080003" w:tentative="1">
      <w:start w:val="1"/>
      <w:numFmt w:val="bullet"/>
      <w:lvlText w:val="o"/>
      <w:lvlJc w:val="left"/>
      <w:pPr>
        <w:ind w:left="2959" w:hanging="360"/>
      </w:pPr>
      <w:rPr>
        <w:rFonts w:ascii="Courier New" w:hAnsi="Courier New" w:cs="Courier New" w:hint="default"/>
      </w:rPr>
    </w:lvl>
    <w:lvl w:ilvl="5" w:tplc="04080005" w:tentative="1">
      <w:start w:val="1"/>
      <w:numFmt w:val="bullet"/>
      <w:lvlText w:val=""/>
      <w:lvlJc w:val="left"/>
      <w:pPr>
        <w:ind w:left="3679" w:hanging="360"/>
      </w:pPr>
      <w:rPr>
        <w:rFonts w:ascii="Wingdings" w:hAnsi="Wingdings" w:hint="default"/>
      </w:rPr>
    </w:lvl>
    <w:lvl w:ilvl="6" w:tplc="04080001" w:tentative="1">
      <w:start w:val="1"/>
      <w:numFmt w:val="bullet"/>
      <w:lvlText w:val=""/>
      <w:lvlJc w:val="left"/>
      <w:pPr>
        <w:ind w:left="4399" w:hanging="360"/>
      </w:pPr>
      <w:rPr>
        <w:rFonts w:ascii="Symbol" w:hAnsi="Symbol" w:hint="default"/>
      </w:rPr>
    </w:lvl>
    <w:lvl w:ilvl="7" w:tplc="04080003" w:tentative="1">
      <w:start w:val="1"/>
      <w:numFmt w:val="bullet"/>
      <w:lvlText w:val="o"/>
      <w:lvlJc w:val="left"/>
      <w:pPr>
        <w:ind w:left="5119" w:hanging="360"/>
      </w:pPr>
      <w:rPr>
        <w:rFonts w:ascii="Courier New" w:hAnsi="Courier New" w:cs="Courier New" w:hint="default"/>
      </w:rPr>
    </w:lvl>
    <w:lvl w:ilvl="8" w:tplc="04080005" w:tentative="1">
      <w:start w:val="1"/>
      <w:numFmt w:val="bullet"/>
      <w:lvlText w:val=""/>
      <w:lvlJc w:val="left"/>
      <w:pPr>
        <w:ind w:left="5839" w:hanging="360"/>
      </w:pPr>
      <w:rPr>
        <w:rFonts w:ascii="Wingdings" w:hAnsi="Wingdings" w:hint="default"/>
      </w:rPr>
    </w:lvl>
  </w:abstractNum>
  <w:abstractNum w:abstractNumId="18"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9"/>
  </w:num>
  <w:num w:numId="2">
    <w:abstractNumId w:val="12"/>
  </w:num>
  <w:num w:numId="3">
    <w:abstractNumId w:val="8"/>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5"/>
  </w:num>
  <w:num w:numId="11">
    <w:abstractNumId w:val="19"/>
  </w:num>
  <w:num w:numId="12">
    <w:abstractNumId w:val="11"/>
  </w:num>
  <w:num w:numId="13">
    <w:abstractNumId w:val="13"/>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6"/>
  </w:num>
  <w:num w:numId="19">
    <w:abstractNumId w:val="18"/>
  </w:num>
  <w:num w:numId="20">
    <w:abstractNumId w:val="7"/>
  </w:num>
  <w:num w:numId="21">
    <w:abstractNumId w:val="1"/>
  </w:num>
  <w:num w:numId="22">
    <w:abstractNumId w:val="0"/>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05EF5"/>
    <w:rsid w:val="00007DD9"/>
    <w:rsid w:val="00012916"/>
    <w:rsid w:val="000171BC"/>
    <w:rsid w:val="00020425"/>
    <w:rsid w:val="00025055"/>
    <w:rsid w:val="000264D1"/>
    <w:rsid w:val="00027823"/>
    <w:rsid w:val="000357C6"/>
    <w:rsid w:val="00042DD9"/>
    <w:rsid w:val="00052EEA"/>
    <w:rsid w:val="0005418E"/>
    <w:rsid w:val="00057130"/>
    <w:rsid w:val="00057DD9"/>
    <w:rsid w:val="00057FF3"/>
    <w:rsid w:val="000631F1"/>
    <w:rsid w:val="00063590"/>
    <w:rsid w:val="00073275"/>
    <w:rsid w:val="00073734"/>
    <w:rsid w:val="00075357"/>
    <w:rsid w:val="000813EB"/>
    <w:rsid w:val="0008676C"/>
    <w:rsid w:val="000877A2"/>
    <w:rsid w:val="00087ACB"/>
    <w:rsid w:val="00097C63"/>
    <w:rsid w:val="000A3207"/>
    <w:rsid w:val="000B0995"/>
    <w:rsid w:val="000B220E"/>
    <w:rsid w:val="000B7557"/>
    <w:rsid w:val="000B7AD4"/>
    <w:rsid w:val="000C02BE"/>
    <w:rsid w:val="000C65A5"/>
    <w:rsid w:val="000D4077"/>
    <w:rsid w:val="000D4CCF"/>
    <w:rsid w:val="000D52C6"/>
    <w:rsid w:val="000E1D39"/>
    <w:rsid w:val="000E515C"/>
    <w:rsid w:val="000E6CC1"/>
    <w:rsid w:val="00102E4B"/>
    <w:rsid w:val="001038C5"/>
    <w:rsid w:val="00111AA2"/>
    <w:rsid w:val="00113F77"/>
    <w:rsid w:val="00114CD6"/>
    <w:rsid w:val="00115874"/>
    <w:rsid w:val="00115E50"/>
    <w:rsid w:val="0012034A"/>
    <w:rsid w:val="00120A21"/>
    <w:rsid w:val="0012297C"/>
    <w:rsid w:val="001271C9"/>
    <w:rsid w:val="0013642C"/>
    <w:rsid w:val="00140262"/>
    <w:rsid w:val="00142ECD"/>
    <w:rsid w:val="0015056E"/>
    <w:rsid w:val="0015166A"/>
    <w:rsid w:val="0015424E"/>
    <w:rsid w:val="00161E7D"/>
    <w:rsid w:val="0016314F"/>
    <w:rsid w:val="0016389C"/>
    <w:rsid w:val="001653E2"/>
    <w:rsid w:val="0016571E"/>
    <w:rsid w:val="00165796"/>
    <w:rsid w:val="00167CBA"/>
    <w:rsid w:val="001740EB"/>
    <w:rsid w:val="00174329"/>
    <w:rsid w:val="00174761"/>
    <w:rsid w:val="0017613D"/>
    <w:rsid w:val="00177088"/>
    <w:rsid w:val="00177197"/>
    <w:rsid w:val="001806F9"/>
    <w:rsid w:val="001863DB"/>
    <w:rsid w:val="001864AF"/>
    <w:rsid w:val="00197DCA"/>
    <w:rsid w:val="001A194A"/>
    <w:rsid w:val="001A5C0B"/>
    <w:rsid w:val="001A76C2"/>
    <w:rsid w:val="001B1C2D"/>
    <w:rsid w:val="001B4A8E"/>
    <w:rsid w:val="001C0BBD"/>
    <w:rsid w:val="001C2355"/>
    <w:rsid w:val="001C4BCF"/>
    <w:rsid w:val="001C57B4"/>
    <w:rsid w:val="001C657A"/>
    <w:rsid w:val="001C6FB0"/>
    <w:rsid w:val="001D1A62"/>
    <w:rsid w:val="001D1EFA"/>
    <w:rsid w:val="001D5BC9"/>
    <w:rsid w:val="001E1D21"/>
    <w:rsid w:val="001F12B4"/>
    <w:rsid w:val="001F1DDF"/>
    <w:rsid w:val="001F33E0"/>
    <w:rsid w:val="001F34DD"/>
    <w:rsid w:val="001F3DC6"/>
    <w:rsid w:val="00201BAB"/>
    <w:rsid w:val="002034D5"/>
    <w:rsid w:val="00204318"/>
    <w:rsid w:val="00204B3C"/>
    <w:rsid w:val="002104CE"/>
    <w:rsid w:val="002121FB"/>
    <w:rsid w:val="00213062"/>
    <w:rsid w:val="00215193"/>
    <w:rsid w:val="00231402"/>
    <w:rsid w:val="00234C96"/>
    <w:rsid w:val="0024101B"/>
    <w:rsid w:val="00244779"/>
    <w:rsid w:val="002530B0"/>
    <w:rsid w:val="00254B06"/>
    <w:rsid w:val="00255023"/>
    <w:rsid w:val="0025538F"/>
    <w:rsid w:val="002553E3"/>
    <w:rsid w:val="002572CA"/>
    <w:rsid w:val="0026007D"/>
    <w:rsid w:val="0026274B"/>
    <w:rsid w:val="00264111"/>
    <w:rsid w:val="0026704F"/>
    <w:rsid w:val="002677E7"/>
    <w:rsid w:val="00274BD5"/>
    <w:rsid w:val="00283EC1"/>
    <w:rsid w:val="00285BB3"/>
    <w:rsid w:val="00285EA3"/>
    <w:rsid w:val="0029079C"/>
    <w:rsid w:val="002937DF"/>
    <w:rsid w:val="00295D7E"/>
    <w:rsid w:val="00297979"/>
    <w:rsid w:val="002A4F0F"/>
    <w:rsid w:val="002A5D18"/>
    <w:rsid w:val="002B3459"/>
    <w:rsid w:val="002B45F7"/>
    <w:rsid w:val="002B589C"/>
    <w:rsid w:val="002B73E9"/>
    <w:rsid w:val="002B7D67"/>
    <w:rsid w:val="002C0B89"/>
    <w:rsid w:val="002C318A"/>
    <w:rsid w:val="002C3495"/>
    <w:rsid w:val="002C44F9"/>
    <w:rsid w:val="002C7897"/>
    <w:rsid w:val="002D2CA8"/>
    <w:rsid w:val="002D3489"/>
    <w:rsid w:val="002D43C5"/>
    <w:rsid w:val="002D5DC7"/>
    <w:rsid w:val="002D63AD"/>
    <w:rsid w:val="002D70EE"/>
    <w:rsid w:val="002E053E"/>
    <w:rsid w:val="002E2B81"/>
    <w:rsid w:val="002E579C"/>
    <w:rsid w:val="002E65B4"/>
    <w:rsid w:val="002F52DB"/>
    <w:rsid w:val="00301125"/>
    <w:rsid w:val="003039A0"/>
    <w:rsid w:val="0030420F"/>
    <w:rsid w:val="00304FFB"/>
    <w:rsid w:val="003067B0"/>
    <w:rsid w:val="003135BA"/>
    <w:rsid w:val="003147FE"/>
    <w:rsid w:val="00314E9A"/>
    <w:rsid w:val="003160E0"/>
    <w:rsid w:val="00321312"/>
    <w:rsid w:val="00330220"/>
    <w:rsid w:val="003323DF"/>
    <w:rsid w:val="0033373D"/>
    <w:rsid w:val="00333A49"/>
    <w:rsid w:val="00337C14"/>
    <w:rsid w:val="00341970"/>
    <w:rsid w:val="00341A16"/>
    <w:rsid w:val="00343828"/>
    <w:rsid w:val="00344BDB"/>
    <w:rsid w:val="003505CB"/>
    <w:rsid w:val="00354B62"/>
    <w:rsid w:val="0036049C"/>
    <w:rsid w:val="00361DCA"/>
    <w:rsid w:val="00362131"/>
    <w:rsid w:val="00374E5F"/>
    <w:rsid w:val="00375DE8"/>
    <w:rsid w:val="00383FBA"/>
    <w:rsid w:val="00386E1C"/>
    <w:rsid w:val="003910FF"/>
    <w:rsid w:val="00391BDD"/>
    <w:rsid w:val="00392AC8"/>
    <w:rsid w:val="00394501"/>
    <w:rsid w:val="003A2578"/>
    <w:rsid w:val="003A4603"/>
    <w:rsid w:val="003A6C99"/>
    <w:rsid w:val="003B12C0"/>
    <w:rsid w:val="003B42D6"/>
    <w:rsid w:val="003C006C"/>
    <w:rsid w:val="003C1F09"/>
    <w:rsid w:val="003C2CD7"/>
    <w:rsid w:val="003C385D"/>
    <w:rsid w:val="003C422D"/>
    <w:rsid w:val="003C7F4A"/>
    <w:rsid w:val="003D32A0"/>
    <w:rsid w:val="003D3A89"/>
    <w:rsid w:val="003D480F"/>
    <w:rsid w:val="003D7A85"/>
    <w:rsid w:val="003E11DE"/>
    <w:rsid w:val="003E32AD"/>
    <w:rsid w:val="003E519B"/>
    <w:rsid w:val="003E60C4"/>
    <w:rsid w:val="003F327C"/>
    <w:rsid w:val="003F55A9"/>
    <w:rsid w:val="00403332"/>
    <w:rsid w:val="00407CE6"/>
    <w:rsid w:val="00410F3A"/>
    <w:rsid w:val="004113E0"/>
    <w:rsid w:val="004158FE"/>
    <w:rsid w:val="004171A9"/>
    <w:rsid w:val="00417B17"/>
    <w:rsid w:val="00420F75"/>
    <w:rsid w:val="00422A04"/>
    <w:rsid w:val="0042399E"/>
    <w:rsid w:val="00424330"/>
    <w:rsid w:val="004247BC"/>
    <w:rsid w:val="0042559F"/>
    <w:rsid w:val="0042674A"/>
    <w:rsid w:val="00426B0A"/>
    <w:rsid w:val="00426BB1"/>
    <w:rsid w:val="00427C07"/>
    <w:rsid w:val="00430D43"/>
    <w:rsid w:val="00432D25"/>
    <w:rsid w:val="00433614"/>
    <w:rsid w:val="00434168"/>
    <w:rsid w:val="00435D3F"/>
    <w:rsid w:val="004363B1"/>
    <w:rsid w:val="004377A4"/>
    <w:rsid w:val="00440A61"/>
    <w:rsid w:val="00466CB2"/>
    <w:rsid w:val="00467788"/>
    <w:rsid w:val="0047654D"/>
    <w:rsid w:val="00476851"/>
    <w:rsid w:val="0048505C"/>
    <w:rsid w:val="0048686C"/>
    <w:rsid w:val="00486CED"/>
    <w:rsid w:val="00487AE2"/>
    <w:rsid w:val="004964D2"/>
    <w:rsid w:val="004977E0"/>
    <w:rsid w:val="00497BBC"/>
    <w:rsid w:val="004A24B0"/>
    <w:rsid w:val="004A4A53"/>
    <w:rsid w:val="004A6558"/>
    <w:rsid w:val="004A666F"/>
    <w:rsid w:val="004B3627"/>
    <w:rsid w:val="004B42B8"/>
    <w:rsid w:val="004C2A82"/>
    <w:rsid w:val="004C5400"/>
    <w:rsid w:val="004C5B25"/>
    <w:rsid w:val="004C5F17"/>
    <w:rsid w:val="004D266D"/>
    <w:rsid w:val="004D27B2"/>
    <w:rsid w:val="004D2A05"/>
    <w:rsid w:val="004D3F45"/>
    <w:rsid w:val="004D51DD"/>
    <w:rsid w:val="004E1A2C"/>
    <w:rsid w:val="004E5E3F"/>
    <w:rsid w:val="004F131E"/>
    <w:rsid w:val="004F2659"/>
    <w:rsid w:val="004F4DFB"/>
    <w:rsid w:val="004F5959"/>
    <w:rsid w:val="00503253"/>
    <w:rsid w:val="00504B70"/>
    <w:rsid w:val="00507641"/>
    <w:rsid w:val="005108E7"/>
    <w:rsid w:val="005111F5"/>
    <w:rsid w:val="005165A9"/>
    <w:rsid w:val="005208CA"/>
    <w:rsid w:val="005253FD"/>
    <w:rsid w:val="00526EFE"/>
    <w:rsid w:val="0053211C"/>
    <w:rsid w:val="00532EC7"/>
    <w:rsid w:val="005371FC"/>
    <w:rsid w:val="00542BC6"/>
    <w:rsid w:val="00542C59"/>
    <w:rsid w:val="005444E0"/>
    <w:rsid w:val="00550BE7"/>
    <w:rsid w:val="0055514C"/>
    <w:rsid w:val="0056052F"/>
    <w:rsid w:val="00560A60"/>
    <w:rsid w:val="005662AA"/>
    <w:rsid w:val="005744DF"/>
    <w:rsid w:val="00575073"/>
    <w:rsid w:val="00576294"/>
    <w:rsid w:val="00576B0C"/>
    <w:rsid w:val="00583685"/>
    <w:rsid w:val="00587FE5"/>
    <w:rsid w:val="00596BC6"/>
    <w:rsid w:val="00597AB5"/>
    <w:rsid w:val="005A1515"/>
    <w:rsid w:val="005A2DE3"/>
    <w:rsid w:val="005A6591"/>
    <w:rsid w:val="005A79F4"/>
    <w:rsid w:val="005B0904"/>
    <w:rsid w:val="005B0E32"/>
    <w:rsid w:val="005B179C"/>
    <w:rsid w:val="005B1F61"/>
    <w:rsid w:val="005B661A"/>
    <w:rsid w:val="005B6A60"/>
    <w:rsid w:val="005C15D2"/>
    <w:rsid w:val="005C1EBD"/>
    <w:rsid w:val="005C2A61"/>
    <w:rsid w:val="005C32A8"/>
    <w:rsid w:val="005C4B50"/>
    <w:rsid w:val="005C70E5"/>
    <w:rsid w:val="005D0082"/>
    <w:rsid w:val="005D0586"/>
    <w:rsid w:val="005D0A06"/>
    <w:rsid w:val="005D21DE"/>
    <w:rsid w:val="005D5539"/>
    <w:rsid w:val="005D7527"/>
    <w:rsid w:val="005D7978"/>
    <w:rsid w:val="005E72F0"/>
    <w:rsid w:val="005F3299"/>
    <w:rsid w:val="005F5751"/>
    <w:rsid w:val="005F58C2"/>
    <w:rsid w:val="005F6CD3"/>
    <w:rsid w:val="0060136F"/>
    <w:rsid w:val="0061071E"/>
    <w:rsid w:val="00612B4F"/>
    <w:rsid w:val="00613069"/>
    <w:rsid w:val="006146AD"/>
    <w:rsid w:val="006249B6"/>
    <w:rsid w:val="00625D1F"/>
    <w:rsid w:val="00635AFF"/>
    <w:rsid w:val="00647E4F"/>
    <w:rsid w:val="0065510C"/>
    <w:rsid w:val="00656D77"/>
    <w:rsid w:val="00660B10"/>
    <w:rsid w:val="00662F20"/>
    <w:rsid w:val="00663A67"/>
    <w:rsid w:val="00670556"/>
    <w:rsid w:val="0067208A"/>
    <w:rsid w:val="00675EDF"/>
    <w:rsid w:val="00680E83"/>
    <w:rsid w:val="0068137D"/>
    <w:rsid w:val="0069672E"/>
    <w:rsid w:val="006A15D2"/>
    <w:rsid w:val="006A7547"/>
    <w:rsid w:val="006B23DB"/>
    <w:rsid w:val="006B246F"/>
    <w:rsid w:val="006B2F23"/>
    <w:rsid w:val="006B4391"/>
    <w:rsid w:val="006B62C6"/>
    <w:rsid w:val="006B63A7"/>
    <w:rsid w:val="006B7092"/>
    <w:rsid w:val="006C1FD4"/>
    <w:rsid w:val="006D0CF9"/>
    <w:rsid w:val="006D21EF"/>
    <w:rsid w:val="006D22C6"/>
    <w:rsid w:val="006D64A8"/>
    <w:rsid w:val="006E05AD"/>
    <w:rsid w:val="006E1D91"/>
    <w:rsid w:val="006E321C"/>
    <w:rsid w:val="006E55BF"/>
    <w:rsid w:val="006E6906"/>
    <w:rsid w:val="006F1335"/>
    <w:rsid w:val="006F3C72"/>
    <w:rsid w:val="006F5D6D"/>
    <w:rsid w:val="006F7034"/>
    <w:rsid w:val="00700AF8"/>
    <w:rsid w:val="0070239D"/>
    <w:rsid w:val="00703991"/>
    <w:rsid w:val="00714B73"/>
    <w:rsid w:val="00720830"/>
    <w:rsid w:val="007221BA"/>
    <w:rsid w:val="0072555F"/>
    <w:rsid w:val="00731E52"/>
    <w:rsid w:val="00734EE9"/>
    <w:rsid w:val="0073573C"/>
    <w:rsid w:val="00736D3D"/>
    <w:rsid w:val="007371E2"/>
    <w:rsid w:val="0074061B"/>
    <w:rsid w:val="007451C0"/>
    <w:rsid w:val="00755694"/>
    <w:rsid w:val="007648BF"/>
    <w:rsid w:val="007648F4"/>
    <w:rsid w:val="00775F45"/>
    <w:rsid w:val="00783B76"/>
    <w:rsid w:val="007853ED"/>
    <w:rsid w:val="00785E62"/>
    <w:rsid w:val="00790EA5"/>
    <w:rsid w:val="0079327C"/>
    <w:rsid w:val="00794E9A"/>
    <w:rsid w:val="00797658"/>
    <w:rsid w:val="007A0DF8"/>
    <w:rsid w:val="007A3852"/>
    <w:rsid w:val="007A4FFB"/>
    <w:rsid w:val="007B0733"/>
    <w:rsid w:val="007B0A60"/>
    <w:rsid w:val="007B1454"/>
    <w:rsid w:val="007B5BB1"/>
    <w:rsid w:val="007B62A1"/>
    <w:rsid w:val="007C066C"/>
    <w:rsid w:val="007C084D"/>
    <w:rsid w:val="007C5CAC"/>
    <w:rsid w:val="007D2EF6"/>
    <w:rsid w:val="007D54FF"/>
    <w:rsid w:val="007D5845"/>
    <w:rsid w:val="007E0464"/>
    <w:rsid w:val="007E4173"/>
    <w:rsid w:val="007E63E8"/>
    <w:rsid w:val="007E74BD"/>
    <w:rsid w:val="007F2E19"/>
    <w:rsid w:val="007F2F44"/>
    <w:rsid w:val="007F3E5C"/>
    <w:rsid w:val="00826BC1"/>
    <w:rsid w:val="008328E2"/>
    <w:rsid w:val="00860DF7"/>
    <w:rsid w:val="00861452"/>
    <w:rsid w:val="00864C4A"/>
    <w:rsid w:val="00865D4F"/>
    <w:rsid w:val="00871B0B"/>
    <w:rsid w:val="00872B9A"/>
    <w:rsid w:val="00891E1C"/>
    <w:rsid w:val="00894B5A"/>
    <w:rsid w:val="008A5143"/>
    <w:rsid w:val="008A7C37"/>
    <w:rsid w:val="008B1A56"/>
    <w:rsid w:val="008B1BB8"/>
    <w:rsid w:val="008B2659"/>
    <w:rsid w:val="008B2867"/>
    <w:rsid w:val="008B2E6E"/>
    <w:rsid w:val="008C78ED"/>
    <w:rsid w:val="008D05C5"/>
    <w:rsid w:val="008D0EF8"/>
    <w:rsid w:val="008D7528"/>
    <w:rsid w:val="008D7750"/>
    <w:rsid w:val="008E3C11"/>
    <w:rsid w:val="008E7F06"/>
    <w:rsid w:val="008F24F7"/>
    <w:rsid w:val="008F3B59"/>
    <w:rsid w:val="00904330"/>
    <w:rsid w:val="0091109C"/>
    <w:rsid w:val="0091320E"/>
    <w:rsid w:val="00913E0A"/>
    <w:rsid w:val="0091585F"/>
    <w:rsid w:val="009167DA"/>
    <w:rsid w:val="0093009C"/>
    <w:rsid w:val="00932409"/>
    <w:rsid w:val="009417B9"/>
    <w:rsid w:val="009417D6"/>
    <w:rsid w:val="00941FE5"/>
    <w:rsid w:val="00945E3A"/>
    <w:rsid w:val="00954513"/>
    <w:rsid w:val="00964CB1"/>
    <w:rsid w:val="009704E9"/>
    <w:rsid w:val="00970F73"/>
    <w:rsid w:val="009743BA"/>
    <w:rsid w:val="00980733"/>
    <w:rsid w:val="00981482"/>
    <w:rsid w:val="00982108"/>
    <w:rsid w:val="00983209"/>
    <w:rsid w:val="00985AF1"/>
    <w:rsid w:val="00985C8D"/>
    <w:rsid w:val="0099623B"/>
    <w:rsid w:val="00996F61"/>
    <w:rsid w:val="009B2DDC"/>
    <w:rsid w:val="009B3E76"/>
    <w:rsid w:val="009B481A"/>
    <w:rsid w:val="009B5381"/>
    <w:rsid w:val="009B6A80"/>
    <w:rsid w:val="009C0156"/>
    <w:rsid w:val="009C3633"/>
    <w:rsid w:val="009D0160"/>
    <w:rsid w:val="009D0CFE"/>
    <w:rsid w:val="009D4CCB"/>
    <w:rsid w:val="009D4FC9"/>
    <w:rsid w:val="009D7701"/>
    <w:rsid w:val="009E0792"/>
    <w:rsid w:val="009E3EBE"/>
    <w:rsid w:val="009F02A6"/>
    <w:rsid w:val="009F4E54"/>
    <w:rsid w:val="00A007F3"/>
    <w:rsid w:val="00A02307"/>
    <w:rsid w:val="00A04055"/>
    <w:rsid w:val="00A07FF9"/>
    <w:rsid w:val="00A10B57"/>
    <w:rsid w:val="00A14107"/>
    <w:rsid w:val="00A150C4"/>
    <w:rsid w:val="00A15E12"/>
    <w:rsid w:val="00A206CB"/>
    <w:rsid w:val="00A23E96"/>
    <w:rsid w:val="00A30E1F"/>
    <w:rsid w:val="00A31E27"/>
    <w:rsid w:val="00A41C6C"/>
    <w:rsid w:val="00A44FA8"/>
    <w:rsid w:val="00A4564F"/>
    <w:rsid w:val="00A45D32"/>
    <w:rsid w:val="00A56996"/>
    <w:rsid w:val="00A602FB"/>
    <w:rsid w:val="00A63533"/>
    <w:rsid w:val="00A6533E"/>
    <w:rsid w:val="00A7459D"/>
    <w:rsid w:val="00A76791"/>
    <w:rsid w:val="00A77D7E"/>
    <w:rsid w:val="00A86825"/>
    <w:rsid w:val="00A8696F"/>
    <w:rsid w:val="00A87251"/>
    <w:rsid w:val="00A90F70"/>
    <w:rsid w:val="00A910B3"/>
    <w:rsid w:val="00A93756"/>
    <w:rsid w:val="00A93AE5"/>
    <w:rsid w:val="00A9595B"/>
    <w:rsid w:val="00AA351B"/>
    <w:rsid w:val="00AA4F79"/>
    <w:rsid w:val="00AB3CC9"/>
    <w:rsid w:val="00AB632D"/>
    <w:rsid w:val="00AB6BF5"/>
    <w:rsid w:val="00AB7464"/>
    <w:rsid w:val="00AD53D9"/>
    <w:rsid w:val="00AD5753"/>
    <w:rsid w:val="00AD605D"/>
    <w:rsid w:val="00AE193E"/>
    <w:rsid w:val="00AE2090"/>
    <w:rsid w:val="00AE2B31"/>
    <w:rsid w:val="00AF43B2"/>
    <w:rsid w:val="00AF615B"/>
    <w:rsid w:val="00B0092B"/>
    <w:rsid w:val="00B20203"/>
    <w:rsid w:val="00B20646"/>
    <w:rsid w:val="00B21CA8"/>
    <w:rsid w:val="00B23DDB"/>
    <w:rsid w:val="00B2543B"/>
    <w:rsid w:val="00B25E55"/>
    <w:rsid w:val="00B31015"/>
    <w:rsid w:val="00B34CAE"/>
    <w:rsid w:val="00B37A64"/>
    <w:rsid w:val="00B41377"/>
    <w:rsid w:val="00B4445F"/>
    <w:rsid w:val="00B44498"/>
    <w:rsid w:val="00B52CDE"/>
    <w:rsid w:val="00B61BE9"/>
    <w:rsid w:val="00B6339D"/>
    <w:rsid w:val="00B65FBA"/>
    <w:rsid w:val="00B66503"/>
    <w:rsid w:val="00B67B90"/>
    <w:rsid w:val="00B7137D"/>
    <w:rsid w:val="00B73D76"/>
    <w:rsid w:val="00B82116"/>
    <w:rsid w:val="00B84DA3"/>
    <w:rsid w:val="00B902A6"/>
    <w:rsid w:val="00B93A3E"/>
    <w:rsid w:val="00B958C6"/>
    <w:rsid w:val="00B95B9B"/>
    <w:rsid w:val="00B9760C"/>
    <w:rsid w:val="00BA0B6D"/>
    <w:rsid w:val="00BA6688"/>
    <w:rsid w:val="00BB10E6"/>
    <w:rsid w:val="00BB1653"/>
    <w:rsid w:val="00BB233A"/>
    <w:rsid w:val="00BB3CB8"/>
    <w:rsid w:val="00BC0FBB"/>
    <w:rsid w:val="00BC6C89"/>
    <w:rsid w:val="00BD313A"/>
    <w:rsid w:val="00BD35B0"/>
    <w:rsid w:val="00BD3A7D"/>
    <w:rsid w:val="00BE05D9"/>
    <w:rsid w:val="00BE1FBF"/>
    <w:rsid w:val="00BF12FD"/>
    <w:rsid w:val="00BF1814"/>
    <w:rsid w:val="00BF1C8B"/>
    <w:rsid w:val="00BF656A"/>
    <w:rsid w:val="00BF7141"/>
    <w:rsid w:val="00C031BB"/>
    <w:rsid w:val="00C059C1"/>
    <w:rsid w:val="00C15C51"/>
    <w:rsid w:val="00C22314"/>
    <w:rsid w:val="00C22A45"/>
    <w:rsid w:val="00C26B94"/>
    <w:rsid w:val="00C309CF"/>
    <w:rsid w:val="00C37057"/>
    <w:rsid w:val="00C43AD9"/>
    <w:rsid w:val="00C561E4"/>
    <w:rsid w:val="00C57121"/>
    <w:rsid w:val="00C64233"/>
    <w:rsid w:val="00C64FA5"/>
    <w:rsid w:val="00C74424"/>
    <w:rsid w:val="00C942DA"/>
    <w:rsid w:val="00C966B5"/>
    <w:rsid w:val="00CA07FA"/>
    <w:rsid w:val="00CA3AD9"/>
    <w:rsid w:val="00CA7964"/>
    <w:rsid w:val="00CB2185"/>
    <w:rsid w:val="00CB3B87"/>
    <w:rsid w:val="00CC1EE7"/>
    <w:rsid w:val="00CC3859"/>
    <w:rsid w:val="00CC6168"/>
    <w:rsid w:val="00CD2AA9"/>
    <w:rsid w:val="00CD2E31"/>
    <w:rsid w:val="00CD3287"/>
    <w:rsid w:val="00CD3940"/>
    <w:rsid w:val="00CD3996"/>
    <w:rsid w:val="00CD4E4A"/>
    <w:rsid w:val="00CD539A"/>
    <w:rsid w:val="00CE16CD"/>
    <w:rsid w:val="00CE54FE"/>
    <w:rsid w:val="00CE5DB2"/>
    <w:rsid w:val="00CF1C24"/>
    <w:rsid w:val="00CF1F7F"/>
    <w:rsid w:val="00CF2420"/>
    <w:rsid w:val="00CF25E6"/>
    <w:rsid w:val="00CF32E0"/>
    <w:rsid w:val="00CF5425"/>
    <w:rsid w:val="00CF7920"/>
    <w:rsid w:val="00D02354"/>
    <w:rsid w:val="00D03BFA"/>
    <w:rsid w:val="00D0514A"/>
    <w:rsid w:val="00D05771"/>
    <w:rsid w:val="00D07769"/>
    <w:rsid w:val="00D11244"/>
    <w:rsid w:val="00D11637"/>
    <w:rsid w:val="00D14C6D"/>
    <w:rsid w:val="00D16396"/>
    <w:rsid w:val="00D213CE"/>
    <w:rsid w:val="00D317EF"/>
    <w:rsid w:val="00D37A8B"/>
    <w:rsid w:val="00D40186"/>
    <w:rsid w:val="00D40884"/>
    <w:rsid w:val="00D41F39"/>
    <w:rsid w:val="00D46C48"/>
    <w:rsid w:val="00D52C45"/>
    <w:rsid w:val="00D52C58"/>
    <w:rsid w:val="00D55A3B"/>
    <w:rsid w:val="00D606FB"/>
    <w:rsid w:val="00D63578"/>
    <w:rsid w:val="00D64193"/>
    <w:rsid w:val="00D70DCA"/>
    <w:rsid w:val="00D71C74"/>
    <w:rsid w:val="00D71FFF"/>
    <w:rsid w:val="00D7270D"/>
    <w:rsid w:val="00D80157"/>
    <w:rsid w:val="00D82A22"/>
    <w:rsid w:val="00D8585A"/>
    <w:rsid w:val="00D86698"/>
    <w:rsid w:val="00D920C9"/>
    <w:rsid w:val="00D97D94"/>
    <w:rsid w:val="00DA09DF"/>
    <w:rsid w:val="00DA5B9A"/>
    <w:rsid w:val="00DB02F4"/>
    <w:rsid w:val="00DB059C"/>
    <w:rsid w:val="00DD1AAA"/>
    <w:rsid w:val="00DD1C0C"/>
    <w:rsid w:val="00DD36A9"/>
    <w:rsid w:val="00DD5711"/>
    <w:rsid w:val="00DD6663"/>
    <w:rsid w:val="00DD6B8D"/>
    <w:rsid w:val="00DE30E3"/>
    <w:rsid w:val="00DF0E21"/>
    <w:rsid w:val="00DF128E"/>
    <w:rsid w:val="00E00D42"/>
    <w:rsid w:val="00E06A81"/>
    <w:rsid w:val="00E07178"/>
    <w:rsid w:val="00E07545"/>
    <w:rsid w:val="00E10F9D"/>
    <w:rsid w:val="00E136F0"/>
    <w:rsid w:val="00E25AF1"/>
    <w:rsid w:val="00E27FDE"/>
    <w:rsid w:val="00E31681"/>
    <w:rsid w:val="00E35485"/>
    <w:rsid w:val="00E3636B"/>
    <w:rsid w:val="00E50545"/>
    <w:rsid w:val="00E50FAB"/>
    <w:rsid w:val="00E54C09"/>
    <w:rsid w:val="00E56AB3"/>
    <w:rsid w:val="00E57FA6"/>
    <w:rsid w:val="00E61CB3"/>
    <w:rsid w:val="00E621C3"/>
    <w:rsid w:val="00E6500F"/>
    <w:rsid w:val="00E658A8"/>
    <w:rsid w:val="00E71154"/>
    <w:rsid w:val="00E76D5C"/>
    <w:rsid w:val="00E77B46"/>
    <w:rsid w:val="00E83C8B"/>
    <w:rsid w:val="00E84838"/>
    <w:rsid w:val="00E85D04"/>
    <w:rsid w:val="00E866FF"/>
    <w:rsid w:val="00E8686F"/>
    <w:rsid w:val="00E86B25"/>
    <w:rsid w:val="00E87EDA"/>
    <w:rsid w:val="00E90445"/>
    <w:rsid w:val="00EA2C8A"/>
    <w:rsid w:val="00EA655C"/>
    <w:rsid w:val="00EA7908"/>
    <w:rsid w:val="00EA7C49"/>
    <w:rsid w:val="00EB1D07"/>
    <w:rsid w:val="00EB4807"/>
    <w:rsid w:val="00EB523E"/>
    <w:rsid w:val="00EB59FE"/>
    <w:rsid w:val="00EC0B96"/>
    <w:rsid w:val="00EC7180"/>
    <w:rsid w:val="00EC7354"/>
    <w:rsid w:val="00ED1A91"/>
    <w:rsid w:val="00EE0935"/>
    <w:rsid w:val="00EF12A7"/>
    <w:rsid w:val="00EF21FC"/>
    <w:rsid w:val="00EF4137"/>
    <w:rsid w:val="00EF4904"/>
    <w:rsid w:val="00EF69DE"/>
    <w:rsid w:val="00EF6A87"/>
    <w:rsid w:val="00F10531"/>
    <w:rsid w:val="00F1057A"/>
    <w:rsid w:val="00F10B32"/>
    <w:rsid w:val="00F12B73"/>
    <w:rsid w:val="00F12EE9"/>
    <w:rsid w:val="00F2249F"/>
    <w:rsid w:val="00F42374"/>
    <w:rsid w:val="00F44C23"/>
    <w:rsid w:val="00F465C2"/>
    <w:rsid w:val="00F50E88"/>
    <w:rsid w:val="00F56368"/>
    <w:rsid w:val="00F57538"/>
    <w:rsid w:val="00F6704D"/>
    <w:rsid w:val="00F67454"/>
    <w:rsid w:val="00F73743"/>
    <w:rsid w:val="00F753CD"/>
    <w:rsid w:val="00F75C42"/>
    <w:rsid w:val="00F76E6F"/>
    <w:rsid w:val="00F77949"/>
    <w:rsid w:val="00F77F27"/>
    <w:rsid w:val="00F87FAE"/>
    <w:rsid w:val="00F90D4C"/>
    <w:rsid w:val="00F9495A"/>
    <w:rsid w:val="00F96562"/>
    <w:rsid w:val="00F977A3"/>
    <w:rsid w:val="00FB0E53"/>
    <w:rsid w:val="00FB142D"/>
    <w:rsid w:val="00FB2446"/>
    <w:rsid w:val="00FB3F76"/>
    <w:rsid w:val="00FB7B16"/>
    <w:rsid w:val="00FC175C"/>
    <w:rsid w:val="00FC7139"/>
    <w:rsid w:val="00FD2452"/>
    <w:rsid w:val="00FD2569"/>
    <w:rsid w:val="00FD2E57"/>
    <w:rsid w:val="00FD2E81"/>
    <w:rsid w:val="00FD72DF"/>
    <w:rsid w:val="00FD75D1"/>
    <w:rsid w:val="00FE13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link w:val="Char"/>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uiPriority w:val="22"/>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Default">
    <w:name w:val="Default"/>
    <w:rsid w:val="00D14C6D"/>
    <w:pPr>
      <w:suppressAutoHyphens/>
    </w:pPr>
    <w:rPr>
      <w:rFonts w:ascii="Calibri" w:eastAsia="Noto Serif CJK SC" w:hAnsi="Calibri" w:cs="Calibri"/>
      <w:color w:val="000000"/>
      <w:sz w:val="24"/>
      <w:szCs w:val="24"/>
      <w:lang w:eastAsia="zh-CN" w:bidi="hi-IN"/>
    </w:rPr>
  </w:style>
  <w:style w:type="paragraph" w:styleId="Web">
    <w:name w:val="Normal (Web)"/>
    <w:basedOn w:val="a"/>
    <w:uiPriority w:val="99"/>
    <w:unhideWhenUsed/>
    <w:rsid w:val="000171BC"/>
    <w:pPr>
      <w:spacing w:before="100" w:beforeAutospacing="1" w:after="100" w:afterAutospacing="1"/>
    </w:pPr>
  </w:style>
  <w:style w:type="character" w:customStyle="1" w:styleId="Char">
    <w:name w:val="Σώμα κειμένου Char"/>
    <w:basedOn w:val="a0"/>
    <w:link w:val="a7"/>
    <w:rsid w:val="004B42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973027898">
      <w:bodyDiv w:val="1"/>
      <w:marLeft w:val="0"/>
      <w:marRight w:val="0"/>
      <w:marTop w:val="0"/>
      <w:marBottom w:val="0"/>
      <w:divBdr>
        <w:top w:val="none" w:sz="0" w:space="0" w:color="auto"/>
        <w:left w:val="none" w:sz="0" w:space="0" w:color="auto"/>
        <w:bottom w:val="none" w:sz="0" w:space="0" w:color="auto"/>
        <w:right w:val="none" w:sz="0" w:space="0" w:color="auto"/>
      </w:divBdr>
    </w:div>
    <w:div w:id="996373625">
      <w:bodyDiv w:val="1"/>
      <w:marLeft w:val="0"/>
      <w:marRight w:val="0"/>
      <w:marTop w:val="0"/>
      <w:marBottom w:val="0"/>
      <w:divBdr>
        <w:top w:val="none" w:sz="0" w:space="0" w:color="auto"/>
        <w:left w:val="none" w:sz="0" w:space="0" w:color="auto"/>
        <w:bottom w:val="none" w:sz="0" w:space="0" w:color="auto"/>
        <w:right w:val="none" w:sz="0" w:space="0" w:color="auto"/>
      </w:divBdr>
    </w:div>
    <w:div w:id="1116217917">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341202305">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2.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1759DF-A86E-4DD9-AF24-A4CF58D5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329</Words>
  <Characters>1782</Characters>
  <Application>Microsoft Office Word</Application>
  <DocSecurity>0</DocSecurity>
  <Lines>14</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Dypa_1</cp:lastModifiedBy>
  <cp:revision>2</cp:revision>
  <cp:lastPrinted>2023-09-01T11:47:00Z</cp:lastPrinted>
  <dcterms:created xsi:type="dcterms:W3CDTF">2025-02-13T15:17:00Z</dcterms:created>
  <dcterms:modified xsi:type="dcterms:W3CDTF">2025-02-13T15:17:00Z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