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3.xml" ContentType="application/vnd.openxmlformats-officedocument.customXml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4.jpeg" ContentType="image/jpeg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0"/>
        <w:tblpPr w:bottomFromText="0" w:horzAnchor="page" w:leftFromText="180" w:rightFromText="180" w:tblpX="1171" w:tblpY="-495" w:topFromText="0" w:vertAnchor="margin"/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46"/>
        <w:gridCol w:w="3522"/>
        <w:gridCol w:w="4672"/>
      </w:tblGrid>
      <w:tr>
        <w:trPr>
          <w:trHeight w:val="1020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  <w:lang w:val="en-US"/>
              </w:rPr>
            </w:pPr>
            <w:r>
              <w:rPr/>
              <w:drawing>
                <wp:inline distT="0" distB="0" distL="0" distR="0">
                  <wp:extent cx="1464945" cy="1174115"/>
                  <wp:effectExtent l="0" t="0" r="0" b="0"/>
                  <wp:docPr id="1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mc:AlternateContent>
                <mc:Choice Requires="wps">
                  <w:drawing>
                    <wp:anchor behindDoc="1" distT="0" distB="0" distL="0" distR="0" simplePos="0" locked="0" layoutInCell="1" allowOverlap="1" relativeHeight="2" wp14:anchorId="026F30E9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54610</wp:posOffset>
                      </wp:positionV>
                      <wp:extent cx="1642110" cy="318135"/>
                      <wp:effectExtent l="0" t="0" r="19050" b="28575"/>
                      <wp:wrapNone/>
                      <wp:docPr id="2" name="Πλαίσιο κειμένου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1600" cy="31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7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fillcolor="#006896" stroked="t" style="position:absolute;margin-left:321.35pt;margin-top:4.3pt;width:129.2pt;height:24.95pt" wp14:anchorId="026F30E9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7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firstLine="720"/>
              <w:jc w:val="right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851535" cy="190500"/>
                  <wp:effectExtent l="0" t="0" r="0" b="0"/>
                  <wp:docPr id="4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6896"/>
                <w:sz w:val="20"/>
                <w:szCs w:val="20"/>
              </w:rPr>
              <w:t>Αθήνα,  18-10-2022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2F5496" w:themeColor="accent1" w:themeShade="bf"/>
                <w:sz w:val="16"/>
                <w:szCs w:val="16"/>
              </w:rPr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Web3"/>
        <w:spacing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Web3"/>
        <w:spacing w:before="0" w:after="0"/>
        <w:jc w:val="both"/>
        <w:rPr/>
      </w:pPr>
      <w:r>
        <w:rPr/>
      </w:r>
    </w:p>
    <w:p>
      <w:pPr>
        <w:pStyle w:val="Web3"/>
        <w:spacing w:before="0" w:after="0"/>
        <w:jc w:val="both"/>
        <w:rPr/>
      </w:pPr>
      <w:r>
        <w:rPr/>
      </w:r>
    </w:p>
    <w:p>
      <w:pPr>
        <w:pStyle w:val="Style10"/>
        <w:spacing w:lineRule="auto" w:line="240"/>
        <w:jc w:val="both"/>
        <w:rPr/>
      </w:pPr>
      <w:r>
        <w:rPr/>
      </w:r>
    </w:p>
    <w:p>
      <w:pPr>
        <w:pStyle w:val="Style10"/>
        <w:spacing w:lineRule="auto" w:line="24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>Ανάρτηση οριστικών πινάκων υπ</w:t>
      </w:r>
      <w:bookmarkStart w:id="0" w:name="_GoBack1"/>
      <w:bookmarkEnd w:id="0"/>
      <w:r>
        <w:rPr>
          <w:rFonts w:cs="Arial" w:ascii="Arial" w:hAnsi="Arial"/>
          <w:b/>
          <w:color w:val="000000"/>
          <w:sz w:val="22"/>
          <w:szCs w:val="22"/>
        </w:rPr>
        <w:t xml:space="preserve">οψηφίων ΣΟΧ2/2022 </w:t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>στους 26 Βρεφονηπιακούς Σταθμούς της ΔΥΠΑ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Σήμερα, Τρίτη 18 Οκτωβρίου 2022, αναρτήθηκαν στον ιστότοπο της Δημόσιας Υπηρεσίας Απασχόλησης (ΔΥΠΑ) οι οριστικοί πίνακες αποτελεσμάτων </w:t>
      </w:r>
      <w:r>
        <w:rPr>
          <w:rFonts w:cs="Arial" w:ascii="Arial" w:hAnsi="Arial"/>
          <w:color w:val="000000" w:themeColor="text1"/>
          <w:sz w:val="22"/>
          <w:szCs w:val="22"/>
        </w:rPr>
        <w:t>για τις 115 θέσεις προσωπικού με σύμβαση εργασίας ορισμένου χρόνου, προκειμένου να καλυφθούν οι ανάγκες των 26 Βρεφονηπιακών Σταθμών της ΔΥΠΑ για το σχολικό έτος 2022-2023, σύμφωνα με την 22-06-2022 Ανακοίνωση ΣΟΧ2/2022.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Style5"/>
          <w:rFonts w:cs="Arial" w:ascii="Arial" w:hAnsi="Arial"/>
          <w:b/>
          <w:color w:val="000000" w:themeColor="text1"/>
          <w:sz w:val="22"/>
          <w:szCs w:val="22"/>
        </w:rPr>
        <w:t xml:space="preserve">Για περισσότερες πληροφορίες, οι ενδιαφερόμενοι μπορούν να επισκεφτούν τη διεύθυνση </w:t>
      </w:r>
      <w:hyperlink r:id="rId4">
        <w:r>
          <w:rPr>
            <w:rStyle w:val="Style5"/>
            <w:rFonts w:cs="Arial" w:ascii="Arial" w:hAnsi="Arial"/>
            <w:b/>
            <w:sz w:val="22"/>
            <w:szCs w:val="22"/>
          </w:rPr>
          <w:t>www.</w:t>
        </w:r>
        <w:r>
          <w:rPr>
            <w:rStyle w:val="Style5"/>
            <w:rFonts w:cs="Arial" w:ascii="Arial" w:hAnsi="Arial"/>
            <w:b/>
            <w:sz w:val="22"/>
            <w:szCs w:val="22"/>
            <w:lang w:val="en-US"/>
          </w:rPr>
          <w:t>dypa</w:t>
        </w:r>
        <w:r>
          <w:rPr>
            <w:rStyle w:val="Style5"/>
            <w:rFonts w:cs="Arial" w:ascii="Arial" w:hAnsi="Arial"/>
            <w:b/>
            <w:sz w:val="22"/>
            <w:szCs w:val="22"/>
          </w:rPr>
          <w:t>.</w:t>
        </w:r>
        <w:r>
          <w:rPr>
            <w:rStyle w:val="Style5"/>
            <w:rFonts w:cs="Arial" w:ascii="Arial" w:hAnsi="Arial"/>
            <w:b/>
            <w:sz w:val="22"/>
            <w:szCs w:val="22"/>
            <w:lang w:val="en-US"/>
          </w:rPr>
          <w:t>gov</w:t>
        </w:r>
        <w:r>
          <w:rPr>
            <w:rStyle w:val="Style5"/>
            <w:rFonts w:cs="Arial" w:ascii="Arial" w:hAnsi="Arial"/>
            <w:b/>
            <w:sz w:val="22"/>
            <w:szCs w:val="22"/>
          </w:rPr>
          <w:t>.gr</w:t>
        </w:r>
      </w:hyperlink>
      <w:r>
        <w:rPr>
          <w:rStyle w:val="Style5"/>
          <w:rFonts w:cs="Arial" w:ascii="Arial" w:hAnsi="Arial"/>
          <w:b/>
          <w:color w:val="000000" w:themeColor="text1"/>
          <w:sz w:val="22"/>
          <w:szCs w:val="22"/>
        </w:rPr>
        <w:t xml:space="preserve">   </w:t>
      </w:r>
    </w:p>
    <w:sectPr>
      <w:headerReference w:type="default" r:id="rId5"/>
      <w:footerReference w:type="default" r:id="rId6"/>
      <w:type w:val="nextPage"/>
      <w:pgSz w:w="11906" w:h="16838"/>
      <w:pgMar w:left="1985" w:right="1985" w:header="680" w:top="2269" w:footer="51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Book Antiqu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rPr/>
    </w:pPr>
    <w:r>
      <w:rPr/>
    </w:r>
  </w:p>
  <w:p>
    <w:pPr>
      <w:pStyle w:val="Style14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328" y="0"/>
              <wp:lineTo x="-328" y="19637"/>
              <wp:lineTo x="21162" y="19637"/>
              <wp:lineTo x="21162" y="0"/>
              <wp:lineTo x="-328" y="0"/>
            </wp:wrapPolygon>
          </wp:wrapTight>
          <wp:docPr id="6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</w:t>
    </w:r>
    <w:r>
      <w:rPr>
        <w:rFonts w:cs="Cambria" w:ascii="Tahoma" w:hAnsi="Tahoma"/>
      </w:rPr>
      <w:t xml:space="preserve">               </w:t>
    </w:r>
    <w:r>
      <w:rPr>
        <w:rFonts w:cs="Cambri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5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206c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Normal"/>
    <w:next w:val="Normal"/>
    <w:qFormat/>
    <w:pPr>
      <w:keepNext w:val="true"/>
      <w:spacing w:lineRule="auto" w:line="276" w:before="0" w:after="200"/>
      <w:jc w:val="center"/>
      <w:outlineLvl w:val="2"/>
    </w:pPr>
    <w:rPr>
      <w:rFonts w:ascii="Book Antiqua" w:hAnsi="Book Antiqua" w:eastAsia="Calibri" w:cs="Arial Unicode MS"/>
      <w:b/>
      <w:bCs/>
      <w:color w:val="808080"/>
      <w:u w:val="single"/>
      <w:lang w:eastAsia="en-US"/>
    </w:rPr>
  </w:style>
  <w:style w:type="paragraph" w:styleId="4">
    <w:name w:val="Heading 4"/>
    <w:basedOn w:val="Normal"/>
    <w:next w:val="Normal"/>
    <w:qFormat/>
    <w:pPr>
      <w:keepNext w:val="true"/>
      <w:spacing w:lineRule="auto" w:line="276" w:before="0" w:after="200"/>
      <w:outlineLvl w:val="3"/>
    </w:pPr>
    <w:rPr>
      <w:rFonts w:ascii="Book Antiqua" w:hAnsi="Book Antiqua" w:eastAsia="Calibri" w:cs="Arial Unicode MS"/>
      <w:u w:val="single"/>
      <w:lang w:eastAsia="en-US"/>
    </w:rPr>
  </w:style>
  <w:style w:type="paragraph" w:styleId="5">
    <w:name w:val="Heading 5"/>
    <w:basedOn w:val="Normal"/>
    <w:next w:val="Normal"/>
    <w:qFormat/>
    <w:pPr>
      <w:keepNext w:val="true"/>
      <w:spacing w:lineRule="auto" w:line="276" w:before="0" w:after="200"/>
      <w:jc w:val="both"/>
      <w:outlineLvl w:val="4"/>
    </w:pPr>
    <w:rPr>
      <w:rFonts w:ascii="Book Antiqua" w:hAnsi="Book Antiqua" w:eastAsia="Calibri" w:cs="Arial Unicode MS"/>
      <w:color w:val="808080"/>
      <w:u w:val="single"/>
      <w:lang w:eastAsia="en-US"/>
    </w:rPr>
  </w:style>
  <w:style w:type="paragraph" w:styleId="6">
    <w:name w:val="Heading 6"/>
    <w:basedOn w:val="Normal"/>
    <w:next w:val="Normal"/>
    <w:qFormat/>
    <w:pPr>
      <w:keepNext w:val="true"/>
      <w:spacing w:before="120" w:after="120"/>
      <w:outlineLvl w:val="5"/>
    </w:pPr>
    <w:rPr>
      <w:rFonts w:ascii="Book Antiqua" w:hAnsi="Book Antiqua" w:eastAsia="Arial Unicode MS" w:cs="Arial Unicode MS"/>
      <w:b/>
      <w:bCs/>
      <w:color w:val="FF0000"/>
    </w:rPr>
  </w:style>
  <w:style w:type="paragraph" w:styleId="7">
    <w:name w:val="Heading 7"/>
    <w:basedOn w:val="Normal"/>
    <w:next w:val="Normal"/>
    <w:qFormat/>
    <w:pPr>
      <w:keepNext w:val="true"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Normal"/>
    <w:next w:val="Normal"/>
    <w:qFormat/>
    <w:pPr>
      <w:keepNext w:val="true"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Normal"/>
    <w:next w:val="Normal"/>
    <w:qFormat/>
    <w:pPr>
      <w:keepNext w:val="true"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Σύνδεσμος διαδικτύου"/>
    <w:rPr>
      <w:color w:val="0000FF"/>
      <w:u w:val="single"/>
    </w:rPr>
  </w:style>
  <w:style w:type="character" w:styleId="Verdana" w:customStyle="1">
    <w:name w:val="Στυλ Verdana"/>
    <w:qFormat/>
    <w:rPr>
      <w:rFonts w:ascii="Verdana" w:hAnsi="Verdana"/>
      <w:sz w:val="20"/>
    </w:rPr>
  </w:style>
  <w:style w:type="character" w:styleId="Style6">
    <w:name w:val="Αγκίστρωση υποσημείωσης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CharChar" w:customStyle="1">
    <w:name w:val="Char Char"/>
    <w:qFormat/>
    <w:rPr>
      <w:sz w:val="24"/>
      <w:szCs w:val="24"/>
    </w:rPr>
  </w:style>
  <w:style w:type="character" w:styleId="Pagenumber">
    <w:name w:val="page number"/>
    <w:basedOn w:val="DefaultParagraphFont"/>
    <w:qFormat/>
    <w:rsid w:val="00467788"/>
    <w:rPr/>
  </w:style>
  <w:style w:type="character" w:styleId="Appleconvertedspace" w:customStyle="1">
    <w:name w:val="apple-converted-space"/>
    <w:basedOn w:val="DefaultParagraphFont"/>
    <w:qFormat/>
    <w:rsid w:val="00970f73"/>
    <w:rPr/>
  </w:style>
  <w:style w:type="character" w:styleId="Strong">
    <w:name w:val="Strong"/>
    <w:qFormat/>
    <w:rsid w:val="006d64a8"/>
    <w:rPr>
      <w:b/>
      <w:bCs/>
    </w:rPr>
  </w:style>
  <w:style w:type="character" w:styleId="Char" w:customStyle="1">
    <w:name w:val="Απλό κείμενο Char"/>
    <w:link w:val="ad"/>
    <w:uiPriority w:val="99"/>
    <w:qFormat/>
    <w:rsid w:val="00d52c58"/>
    <w:rPr>
      <w:rFonts w:ascii="Consolas" w:hAnsi="Consolas" w:eastAsia="Calibri" w:cs="Times New Roman"/>
      <w:sz w:val="21"/>
      <w:szCs w:val="21"/>
      <w:lang w:val="el-GR"/>
    </w:rPr>
  </w:style>
  <w:style w:type="character" w:styleId="Char1" w:customStyle="1">
    <w:name w:val="Κείμενο πλαισίου Char"/>
    <w:link w:val="ae"/>
    <w:qFormat/>
    <w:rsid w:val="0048686c"/>
    <w:rPr>
      <w:rFonts w:ascii="Tahoma" w:hAnsi="Tahoma" w:cs="Tahoma"/>
      <w:sz w:val="16"/>
      <w:szCs w:val="16"/>
    </w:rPr>
  </w:style>
  <w:style w:type="character" w:styleId="Style7">
    <w:name w:val="Έμφαση"/>
    <w:qFormat/>
    <w:rsid w:val="00e86b25"/>
    <w:rPr>
      <w:i/>
      <w:iCs/>
    </w:rPr>
  </w:style>
  <w:style w:type="character" w:styleId="WW" w:customStyle="1">
    <w:name w:val="WW-Σύνδεσμος διαδικτύου"/>
    <w:qFormat/>
    <w:rsid w:val="00cf1f7f"/>
    <w:rPr>
      <w:color w:val="0000FF"/>
      <w:u w:val="single"/>
    </w:rPr>
  </w:style>
  <w:style w:type="character" w:styleId="ListLabel301" w:customStyle="1">
    <w:name w:val="ListLabel 301"/>
    <w:qFormat/>
    <w:rsid w:val="00cf1f7f"/>
    <w:rPr>
      <w:rFonts w:ascii="Times New Roman" w:hAnsi="Times New Roman" w:eastAsia="Times New Roman" w:cs="Times New Roman"/>
      <w:color w:val="000000"/>
      <w:u w:val="single"/>
    </w:rPr>
  </w:style>
  <w:style w:type="character" w:styleId="11" w:customStyle="1">
    <w:name w:val="Ανεπίλυτη αναφορά1"/>
    <w:uiPriority w:val="99"/>
    <w:semiHidden/>
    <w:unhideWhenUsed/>
    <w:qFormat/>
    <w:rsid w:val="009704e9"/>
    <w:rPr>
      <w:color w:val="605E5C"/>
      <w:shd w:fill="E1DFDD" w:val="clear"/>
    </w:rPr>
  </w:style>
  <w:style w:type="character" w:styleId="FollowedHyperlink">
    <w:name w:val="FollowedHyperlink"/>
    <w:qFormat/>
    <w:rsid w:val="005444e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08e7"/>
    <w:rPr>
      <w:color w:val="605E5C"/>
      <w:shd w:fill="E1DFDD" w:val="clear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i w:val="false"/>
    </w:rPr>
  </w:style>
  <w:style w:type="character" w:styleId="ListLabel318">
    <w:name w:val="ListLabel 318"/>
    <w:qFormat/>
    <w:rPr>
      <w:sz w:val="20"/>
    </w:rPr>
  </w:style>
  <w:style w:type="character" w:styleId="ListLabel319">
    <w:name w:val="ListLabel 319"/>
    <w:qFormat/>
    <w:rPr>
      <w:sz w:val="20"/>
    </w:rPr>
  </w:style>
  <w:style w:type="character" w:styleId="ListLabel320">
    <w:name w:val="ListLabel 320"/>
    <w:qFormat/>
    <w:rPr>
      <w:sz w:val="20"/>
    </w:rPr>
  </w:style>
  <w:style w:type="character" w:styleId="ListLabel321">
    <w:name w:val="ListLabel 321"/>
    <w:qFormat/>
    <w:rPr>
      <w:sz w:val="20"/>
    </w:rPr>
  </w:style>
  <w:style w:type="character" w:styleId="ListLabel322">
    <w:name w:val="ListLabel 322"/>
    <w:qFormat/>
    <w:rPr>
      <w:sz w:val="20"/>
    </w:rPr>
  </w:style>
  <w:style w:type="character" w:styleId="ListLabel323">
    <w:name w:val="ListLabel 323"/>
    <w:qFormat/>
    <w:rPr>
      <w:sz w:val="20"/>
    </w:rPr>
  </w:style>
  <w:style w:type="character" w:styleId="ListLabel324">
    <w:name w:val="ListLabel 324"/>
    <w:qFormat/>
    <w:rPr>
      <w:sz w:val="20"/>
    </w:rPr>
  </w:style>
  <w:style w:type="character" w:styleId="ListLabel325">
    <w:name w:val="ListLabel 325"/>
    <w:qFormat/>
    <w:rPr>
      <w:sz w:val="20"/>
    </w:rPr>
  </w:style>
  <w:style w:type="character" w:styleId="ListLabel326">
    <w:name w:val="ListLabel 326"/>
    <w:qFormat/>
    <w:rPr>
      <w:sz w:val="20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Courier New"/>
    </w:rPr>
  </w:style>
  <w:style w:type="character" w:styleId="WW1">
    <w:name w:val="WW-Έντονη έμφαση"/>
    <w:qFormat/>
    <w:rPr>
      <w:b/>
      <w:bCs/>
    </w:rPr>
  </w:style>
  <w:style w:type="character" w:styleId="Style8">
    <w:name w:val="Αναγνωσμένος δεσμός διαδικτύου"/>
    <w:rPr>
      <w:color w:val="954F72"/>
      <w:u w:val="single"/>
    </w:rPr>
  </w:style>
  <w:style w:type="character" w:styleId="ListLabel333">
    <w:name w:val="ListLabel 333"/>
    <w:qFormat/>
    <w:rPr>
      <w:rFonts w:ascii="Arial" w:hAnsi="Arial" w:cs="Arial"/>
      <w:sz w:val="22"/>
      <w:szCs w:val="22"/>
    </w:rPr>
  </w:style>
  <w:style w:type="character" w:styleId="ListLabel334">
    <w:name w:val="ListLabel 334"/>
    <w:qFormat/>
    <w:rPr>
      <w:rFonts w:ascii="Arial" w:hAnsi="Arial" w:cs="Arial"/>
      <w:sz w:val="22"/>
      <w:szCs w:val="22"/>
      <w:lang w:val="en-US"/>
    </w:rPr>
  </w:style>
  <w:style w:type="character" w:styleId="ListLabel335">
    <w:name w:val="ListLabel 335"/>
    <w:qFormat/>
    <w:rPr>
      <w:rFonts w:ascii="Verdana" w:hAnsi="Verdana" w:eastAsia="Wingdings" w:cs="Verdana"/>
      <w:sz w:val="22"/>
      <w:szCs w:val="22"/>
      <w:highlight w:val="white"/>
      <w:lang w:val="en-US"/>
    </w:rPr>
  </w:style>
  <w:style w:type="character" w:styleId="ListLabel336">
    <w:name w:val="ListLabel 336"/>
    <w:qFormat/>
    <w:rPr>
      <w:rFonts w:ascii="Verdana" w:hAnsi="Verdana" w:eastAsia="Wingdings" w:cs="Verdana"/>
      <w:sz w:val="22"/>
      <w:szCs w:val="22"/>
      <w:highlight w:val="white"/>
    </w:rPr>
  </w:style>
  <w:style w:type="character" w:styleId="ListLabel337">
    <w:name w:val="ListLabel 337"/>
    <w:qFormat/>
    <w:rPr>
      <w:rFonts w:ascii="Arial" w:hAnsi="Arial" w:cs="Arial"/>
      <w:sz w:val="22"/>
      <w:szCs w:val="22"/>
    </w:rPr>
  </w:style>
  <w:style w:type="character" w:styleId="ListLabel338">
    <w:name w:val="ListLabel 338"/>
    <w:qFormat/>
    <w:rPr>
      <w:rFonts w:ascii="Arial" w:hAnsi="Arial" w:cs="Arial"/>
      <w:sz w:val="22"/>
      <w:szCs w:val="22"/>
      <w:lang w:val="en-US"/>
    </w:rPr>
  </w:style>
  <w:style w:type="character" w:styleId="ListLabel339">
    <w:name w:val="ListLabel 339"/>
    <w:qFormat/>
    <w:rPr>
      <w:rFonts w:ascii="Arial" w:hAnsi="Arial" w:cs="Arial"/>
      <w:sz w:val="22"/>
      <w:szCs w:val="22"/>
    </w:rPr>
  </w:style>
  <w:style w:type="character" w:styleId="ListLabel340">
    <w:name w:val="ListLabel 340"/>
    <w:qFormat/>
    <w:rPr>
      <w:rFonts w:ascii="Arial" w:hAnsi="Arial" w:cs="Arial"/>
      <w:sz w:val="22"/>
      <w:szCs w:val="22"/>
      <w:lang w:val="en-US"/>
    </w:rPr>
  </w:style>
  <w:style w:type="character" w:styleId="ListLabel341">
    <w:name w:val="ListLabel 341"/>
    <w:qFormat/>
    <w:rPr>
      <w:rFonts w:ascii="Arial" w:hAnsi="Arial" w:cs="Arial"/>
      <w:sz w:val="22"/>
      <w:szCs w:val="22"/>
    </w:rPr>
  </w:style>
  <w:style w:type="character" w:styleId="ListLabel342">
    <w:name w:val="ListLabel 342"/>
    <w:qFormat/>
    <w:rPr>
      <w:rFonts w:ascii="Arial" w:hAnsi="Arial" w:cs="Arial"/>
      <w:sz w:val="22"/>
      <w:szCs w:val="22"/>
      <w:lang w:val="en-US"/>
    </w:rPr>
  </w:style>
  <w:style w:type="character" w:styleId="ListLabel343">
    <w:name w:val="ListLabel 343"/>
    <w:qFormat/>
    <w:rPr>
      <w:rFonts w:ascii="Arial" w:hAnsi="Arial" w:cs="Arial"/>
      <w:sz w:val="22"/>
      <w:szCs w:val="22"/>
    </w:rPr>
  </w:style>
  <w:style w:type="character" w:styleId="ListLabel344">
    <w:name w:val="ListLabel 344"/>
    <w:qFormat/>
    <w:rPr>
      <w:rFonts w:ascii="Arial" w:hAnsi="Arial" w:cs="Arial"/>
      <w:sz w:val="22"/>
      <w:szCs w:val="22"/>
      <w:lang w:val="en-US"/>
    </w:rPr>
  </w:style>
  <w:style w:type="paragraph" w:styleId="Style9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tLeast" w:line="280"/>
      <w:jc w:val="both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Lohit Devanagari"/>
    </w:rPr>
  </w:style>
  <w:style w:type="paragraph" w:styleId="BlockText">
    <w:name w:val="Block Text"/>
    <w:basedOn w:val="Normal"/>
    <w:qFormat/>
    <w:pPr>
      <w:ind w:left="720" w:right="540" w:hanging="360"/>
    </w:pPr>
    <w:rPr>
      <w:rFonts w:eastAsia="SimSun"/>
      <w:szCs w:val="20"/>
    </w:rPr>
  </w:style>
  <w:style w:type="paragraph" w:styleId="Style14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5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Style16">
    <w:name w:val="Footnote Text"/>
    <w:basedOn w:val="Normal"/>
    <w:semiHidden/>
    <w:pPr>
      <w:widowControl w:val="false"/>
      <w:suppressAutoHyphens w:val="true"/>
      <w:jc w:val="both"/>
    </w:pPr>
    <w:rPr>
      <w:rFonts w:ascii="Book Antiqua" w:hAnsi="Book Antiqua" w:eastAsia="Arial"/>
      <w:kern w:val="2"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ab7464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paragraph" w:styleId="PlainText">
    <w:name w:val="Plain Text"/>
    <w:basedOn w:val="Normal"/>
    <w:link w:val="Char"/>
    <w:uiPriority w:val="99"/>
    <w:unhideWhenUsed/>
    <w:qFormat/>
    <w:rsid w:val="00d52c58"/>
    <w:pPr/>
    <w:rPr>
      <w:rFonts w:ascii="Consolas" w:hAnsi="Consolas" w:eastAsia="Calibri"/>
      <w:sz w:val="21"/>
      <w:szCs w:val="21"/>
      <w:lang w:eastAsia="x-none"/>
    </w:rPr>
  </w:style>
  <w:style w:type="paragraph" w:styleId="BalloonText">
    <w:name w:val="Balloon Text"/>
    <w:basedOn w:val="Normal"/>
    <w:link w:val="Char0"/>
    <w:qFormat/>
    <w:rsid w:val="0048686c"/>
    <w:pPr/>
    <w:rPr>
      <w:rFonts w:ascii="Tahoma" w:hAnsi="Tahoma"/>
      <w:sz w:val="16"/>
      <w:szCs w:val="16"/>
      <w:lang w:val="x-none" w:eastAsia="x-none"/>
    </w:rPr>
  </w:style>
  <w:style w:type="paragraph" w:styleId="21" w:customStyle="1">
    <w:name w:val="Παράγραφος λίστας2"/>
    <w:basedOn w:val="Normal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Web3" w:customStyle="1">
    <w:name w:val="Κανονικό (Web)3"/>
    <w:basedOn w:val="Normal"/>
    <w:qFormat/>
    <w:rsid w:val="00720830"/>
    <w:pPr>
      <w:suppressAutoHyphens w:val="true"/>
      <w:spacing w:before="280" w:after="280"/>
    </w:pPr>
    <w:rPr>
      <w:lang w:eastAsia="zh-CN"/>
    </w:rPr>
  </w:style>
  <w:style w:type="paragraph" w:styleId="Style17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f90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dypa.gov.gr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717A4A-C577-4F23-BC77-95E6FF2E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LibreOffice/6.2.5.2$Linux_X86_64 LibreOffice_project/1ec314fa52f458adc18c4f025c545a4e8b22c159</Application>
  <Pages>1</Pages>
  <Words>80</Words>
  <Characters>535</Characters>
  <CharactersWithSpaces>630</CharactersWithSpaces>
  <Paragraphs>11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2022-07-06T09:13:00Z</dcterms:created>
  <dc:creator>pc3</dc:creator>
  <dc:description/>
  <dc:language>el-GR</dc:language>
  <cp:lastModifiedBy/>
  <cp:lastPrinted>2022-05-10T14:41:00Z</cp:lastPrinted>
  <dcterms:modified xsi:type="dcterms:W3CDTF">2022-10-18T13:55:09Z</dcterms:modified>
  <cp:revision>12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ContentTypeId">
    <vt:lpwstr>0x010100F74EF91B5520F8488C72632DB084E5E1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